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4771" w14:textId="7B1CAF74" w:rsidR="00607675" w:rsidRPr="003F0B21" w:rsidRDefault="007B4648" w:rsidP="007B4648">
      <w:pPr>
        <w:jc w:val="center"/>
        <w:rPr>
          <w:sz w:val="28"/>
        </w:rPr>
      </w:pPr>
      <w:bookmarkStart w:id="0" w:name="_GoBack"/>
      <w:bookmarkEnd w:id="0"/>
      <w:r w:rsidRPr="003F0B21">
        <w:rPr>
          <w:noProof/>
          <w:sz w:val="28"/>
        </w:rPr>
        <mc:AlternateContent>
          <mc:Choice Requires="wps">
            <w:drawing>
              <wp:anchor distT="45720" distB="45720" distL="114300" distR="114300" simplePos="0" relativeHeight="251652608" behindDoc="0" locked="0" layoutInCell="1" allowOverlap="1" wp14:anchorId="169CDA42" wp14:editId="4584FE7C">
                <wp:simplePos x="0" y="0"/>
                <wp:positionH relativeFrom="page">
                  <wp:posOffset>0</wp:posOffset>
                </wp:positionH>
                <wp:positionV relativeFrom="paragraph">
                  <wp:posOffset>-352425</wp:posOffset>
                </wp:positionV>
                <wp:extent cx="7734300" cy="769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769620"/>
                        </a:xfrm>
                        <a:prstGeom prst="rect">
                          <a:avLst/>
                        </a:prstGeom>
                        <a:solidFill>
                          <a:schemeClr val="bg2">
                            <a:lumMod val="25000"/>
                          </a:schemeClr>
                        </a:solidFill>
                        <a:ln w="9525">
                          <a:solidFill>
                            <a:srgbClr val="000000"/>
                          </a:solidFill>
                          <a:miter lim="800000"/>
                          <a:headEnd/>
                          <a:tailEnd/>
                        </a:ln>
                      </wps:spPr>
                      <wps:txbx>
                        <w:txbxContent>
                          <w:p w14:paraId="0F3DC148" w14:textId="77777777" w:rsidR="007B4648" w:rsidRDefault="007B4648" w:rsidP="007B4648">
                            <w:pPr>
                              <w:pStyle w:val="Title"/>
                              <w:jc w:val="center"/>
                              <w:rPr>
                                <w:sz w:val="40"/>
                                <w:szCs w:val="40"/>
                              </w:rPr>
                            </w:pPr>
                            <w:r w:rsidRPr="00D017C9">
                              <w:rPr>
                                <w:sz w:val="40"/>
                                <w:szCs w:val="40"/>
                              </w:rPr>
                              <w:t xml:space="preserve">Statewide CT </w:t>
                            </w:r>
                            <w:r>
                              <w:rPr>
                                <w:sz w:val="40"/>
                                <w:szCs w:val="40"/>
                              </w:rPr>
                              <w:t>Young Adult Homelessness Report:</w:t>
                            </w:r>
                          </w:p>
                          <w:p w14:paraId="4F2C9A2F" w14:textId="77777777" w:rsidR="007B4648" w:rsidRPr="00D017C9" w:rsidRDefault="007B4648" w:rsidP="007B4648">
                            <w:pPr>
                              <w:pStyle w:val="Title"/>
                              <w:jc w:val="center"/>
                              <w:rPr>
                                <w:sz w:val="40"/>
                                <w:szCs w:val="40"/>
                              </w:rPr>
                            </w:pPr>
                            <w:r w:rsidRPr="00D017C9">
                              <w:rPr>
                                <w:sz w:val="40"/>
                                <w:szCs w:val="40"/>
                              </w:rPr>
                              <w:t>Release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CDA42" id="_x0000_t202" coordsize="21600,21600" o:spt="202" path="m,l,21600r21600,l21600,xe">
                <v:stroke joinstyle="miter"/>
                <v:path gradientshapeok="t" o:connecttype="rect"/>
              </v:shapetype>
              <v:shape id="Text Box 2" o:spid="_x0000_s1026" type="#_x0000_t202" style="position:absolute;left:0;text-align:left;margin-left:0;margin-top:-27.75pt;width:609pt;height:60.6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" fillcolor="#393737 [814]">
                <v:textbox>
                  <w:txbxContent>
                    <w:p w14:paraId="0F3DC148" w14:textId="77777777" w:rsidR="007B4648" w:rsidRDefault="007B4648" w:rsidP="007B4648">
                      <w:pPr>
                        <w:pStyle w:val="Title"/>
                        <w:jc w:val="center"/>
                        <w:rPr>
                          <w:sz w:val="40"/>
                          <w:szCs w:val="40"/>
                        </w:rPr>
                      </w:pPr>
                      <w:r w:rsidRPr="00D017C9">
                        <w:rPr>
                          <w:sz w:val="40"/>
                          <w:szCs w:val="40"/>
                        </w:rPr>
                        <w:t xml:space="preserve">Statewide CT </w:t>
                      </w:r>
                      <w:r>
                        <w:rPr>
                          <w:sz w:val="40"/>
                          <w:szCs w:val="40"/>
                        </w:rPr>
                        <w:t>Young Adult Homelessness Report:</w:t>
                      </w:r>
                    </w:p>
                    <w:p w14:paraId="4F2C9A2F" w14:textId="77777777" w:rsidR="007B4648" w:rsidRPr="00D017C9" w:rsidRDefault="007B4648" w:rsidP="007B4648">
                      <w:pPr>
                        <w:pStyle w:val="Title"/>
                        <w:jc w:val="center"/>
                        <w:rPr>
                          <w:sz w:val="40"/>
                          <w:szCs w:val="40"/>
                        </w:rPr>
                      </w:pPr>
                      <w:r w:rsidRPr="00D017C9">
                        <w:rPr>
                          <w:sz w:val="40"/>
                          <w:szCs w:val="40"/>
                        </w:rPr>
                        <w:t>Release Notes</w:t>
                      </w:r>
                    </w:p>
                  </w:txbxContent>
                </v:textbox>
                <w10:wrap type="square" anchorx="page"/>
              </v:shape>
            </w:pict>
          </mc:Fallback>
        </mc:AlternateContent>
      </w:r>
      <w:proofErr w:type="gramStart"/>
      <w:r w:rsidR="00103A0C">
        <w:rPr>
          <w:sz w:val="28"/>
        </w:rPr>
        <w:t>February  13</w:t>
      </w:r>
      <w:proofErr w:type="gramEnd"/>
      <w:r w:rsidR="00393A72">
        <w:rPr>
          <w:sz w:val="28"/>
        </w:rPr>
        <w:t>,</w:t>
      </w:r>
      <w:r w:rsidR="0055409E">
        <w:rPr>
          <w:sz w:val="28"/>
        </w:rPr>
        <w:t xml:space="preserve"> 2020</w:t>
      </w:r>
    </w:p>
    <w:p w14:paraId="440BB4EF" w14:textId="77777777" w:rsidR="00AA09F9" w:rsidRDefault="00D017C9" w:rsidP="00607675">
      <w:pPr>
        <w:pStyle w:val="Heading1"/>
      </w:pPr>
      <w:r>
        <w:t>What are these Reports</w:t>
      </w:r>
      <w:r w:rsidR="00AA09F9" w:rsidRPr="00607675">
        <w:t>?</w:t>
      </w:r>
    </w:p>
    <w:p w14:paraId="10290A78" w14:textId="77777777" w:rsidR="00EC3B6C" w:rsidRPr="00EC3B6C" w:rsidRDefault="00EC3B6C" w:rsidP="00EC3B6C">
      <w:r w:rsidRPr="00343DE2">
        <w:t xml:space="preserve">The new Statewide, Regional Youth Reports and the Youth Client Lists provides and </w:t>
      </w:r>
      <w:r w:rsidR="008253FF">
        <w:t>an o</w:t>
      </w:r>
      <w:r w:rsidRPr="00343DE2">
        <w:t>ngoing census of unaccompanied young adults age, 18-</w:t>
      </w:r>
      <w:proofErr w:type="gramStart"/>
      <w:r w:rsidRPr="00343DE2">
        <w:t>24 ,</w:t>
      </w:r>
      <w:proofErr w:type="gramEnd"/>
      <w:r w:rsidRPr="00343DE2">
        <w:t xml:space="preserve"> experiencing homelessness in CT as well as an assessment of the respon</w:t>
      </w:r>
      <w:r w:rsidR="008253FF">
        <w:t>se to young adult homelessness. These reports include the following:</w:t>
      </w:r>
    </w:p>
    <w:p w14:paraId="118368AD" w14:textId="77777777" w:rsidR="00196E55" w:rsidRDefault="00C1502A" w:rsidP="00196E55">
      <w:pPr>
        <w:pStyle w:val="ListParagraph"/>
        <w:numPr>
          <w:ilvl w:val="0"/>
          <w:numId w:val="1"/>
        </w:numPr>
      </w:pPr>
      <w:r>
        <w:t>State Monthly Youth Reports</w:t>
      </w:r>
    </w:p>
    <w:p w14:paraId="79536878" w14:textId="77777777" w:rsidR="00C1502A" w:rsidRDefault="00C1502A" w:rsidP="00C1502A">
      <w:pPr>
        <w:pStyle w:val="ListParagraph"/>
        <w:numPr>
          <w:ilvl w:val="1"/>
          <w:numId w:val="1"/>
        </w:numPr>
      </w:pPr>
      <w:r>
        <w:t xml:space="preserve">Table 1 </w:t>
      </w:r>
      <w:proofErr w:type="gramStart"/>
      <w:r>
        <w:t>-  CAN</w:t>
      </w:r>
      <w:proofErr w:type="gramEnd"/>
      <w:r>
        <w:t xml:space="preserve"> Appointments </w:t>
      </w:r>
    </w:p>
    <w:p w14:paraId="0FDBC992" w14:textId="77777777" w:rsidR="00C1502A" w:rsidRDefault="00C1502A" w:rsidP="00C1502A">
      <w:pPr>
        <w:pStyle w:val="ListParagraph"/>
        <w:numPr>
          <w:ilvl w:val="1"/>
          <w:numId w:val="1"/>
        </w:numPr>
      </w:pPr>
      <w:r>
        <w:t xml:space="preserve">Table 2 </w:t>
      </w:r>
      <w:proofErr w:type="gramStart"/>
      <w:r>
        <w:t>-  Population</w:t>
      </w:r>
      <w:proofErr w:type="gramEnd"/>
      <w:r>
        <w:t xml:space="preserve"> , Inflow &amp; Outflow</w:t>
      </w:r>
    </w:p>
    <w:p w14:paraId="7DD090D2" w14:textId="77777777" w:rsidR="00C1502A" w:rsidRDefault="00C1502A" w:rsidP="00C1502A">
      <w:pPr>
        <w:pStyle w:val="ListParagraph"/>
        <w:numPr>
          <w:ilvl w:val="1"/>
          <w:numId w:val="1"/>
        </w:numPr>
      </w:pPr>
      <w:r>
        <w:t xml:space="preserve">Table 3 </w:t>
      </w:r>
      <w:proofErr w:type="gramStart"/>
      <w:r>
        <w:t>-  Most</w:t>
      </w:r>
      <w:proofErr w:type="gramEnd"/>
      <w:r>
        <w:t xml:space="preserve"> Recent location of Youth with Open Cases </w:t>
      </w:r>
    </w:p>
    <w:p w14:paraId="4550BDA0" w14:textId="77777777" w:rsidR="00607675" w:rsidRDefault="00C1502A" w:rsidP="00C1502A">
      <w:pPr>
        <w:pStyle w:val="ListParagraph"/>
        <w:numPr>
          <w:ilvl w:val="1"/>
          <w:numId w:val="1"/>
        </w:numPr>
      </w:pPr>
      <w:r>
        <w:t xml:space="preserve">Table 4 </w:t>
      </w:r>
      <w:proofErr w:type="gramStart"/>
      <w:r>
        <w:t>-  Performance</w:t>
      </w:r>
      <w:proofErr w:type="gramEnd"/>
      <w:r>
        <w:t xml:space="preserve"> metrics</w:t>
      </w:r>
    </w:p>
    <w:p w14:paraId="45878E59" w14:textId="77777777" w:rsidR="00C1502A" w:rsidRDefault="00C1502A" w:rsidP="00C1502A">
      <w:pPr>
        <w:pStyle w:val="ListParagraph"/>
        <w:numPr>
          <w:ilvl w:val="0"/>
          <w:numId w:val="1"/>
        </w:numPr>
      </w:pPr>
      <w:r>
        <w:t xml:space="preserve">Monthly Regional Client List </w:t>
      </w:r>
    </w:p>
    <w:p w14:paraId="7C6CC365" w14:textId="77777777" w:rsidR="00C1502A" w:rsidRDefault="00C1502A" w:rsidP="00C1502A">
      <w:pPr>
        <w:pStyle w:val="ListParagraph"/>
        <w:numPr>
          <w:ilvl w:val="1"/>
          <w:numId w:val="1"/>
        </w:numPr>
      </w:pPr>
      <w:proofErr w:type="gramStart"/>
      <w:r>
        <w:t>Housed ,</w:t>
      </w:r>
      <w:proofErr w:type="gramEnd"/>
      <w:r>
        <w:t xml:space="preserve"> Exited and Aged Out Client in the last 90 days</w:t>
      </w:r>
    </w:p>
    <w:p w14:paraId="7390FC70" w14:textId="77777777" w:rsidR="00C1502A" w:rsidRDefault="00C1502A" w:rsidP="00C1502A">
      <w:pPr>
        <w:pStyle w:val="ListParagraph"/>
        <w:numPr>
          <w:ilvl w:val="1"/>
          <w:numId w:val="1"/>
        </w:numPr>
      </w:pPr>
      <w:r>
        <w:t>Currently Open Cases</w:t>
      </w:r>
    </w:p>
    <w:p w14:paraId="1C31538B" w14:textId="77777777" w:rsidR="00AA09F9" w:rsidRPr="00607675" w:rsidRDefault="00AA09F9" w:rsidP="00607675">
      <w:pPr>
        <w:pStyle w:val="Heading1"/>
      </w:pPr>
      <w:r w:rsidRPr="00607675">
        <w:t>Which users are impacted?</w:t>
      </w:r>
    </w:p>
    <w:p w14:paraId="2B5EC2E8" w14:textId="77777777" w:rsidR="00AA09F9" w:rsidRDefault="002D3329">
      <w:r>
        <w:t xml:space="preserve">All user role entering and viewing individual </w:t>
      </w:r>
      <w:r w:rsidR="008A194B">
        <w:t>youth</w:t>
      </w:r>
      <w:r w:rsidR="00607675">
        <w:t xml:space="preserve"> records</w:t>
      </w:r>
      <w:r>
        <w:t xml:space="preserve"> are impacted.  This include</w:t>
      </w:r>
      <w:r w:rsidR="008253FF">
        <w:t>s</w:t>
      </w:r>
      <w:r w:rsidR="00607675">
        <w:t xml:space="preserve"> users from the entire Coordin</w:t>
      </w:r>
      <w:r w:rsidR="008253FF">
        <w:t>ated Access system;</w:t>
      </w:r>
      <w:r w:rsidR="008A194B">
        <w:t xml:space="preserve"> Youth Navigators</w:t>
      </w:r>
      <w:r w:rsidR="00607675">
        <w:t xml:space="preserve">, </w:t>
      </w:r>
      <w:r w:rsidR="00061C0B">
        <w:t xml:space="preserve">System Administrators, </w:t>
      </w:r>
      <w:r w:rsidR="00607675">
        <w:t xml:space="preserve">the CANs, DOH, </w:t>
      </w:r>
      <w:r>
        <w:t>ES, SO,</w:t>
      </w:r>
      <w:r w:rsidR="008253FF">
        <w:t xml:space="preserve"> SHP</w:t>
      </w:r>
      <w:r>
        <w:t>,</w:t>
      </w:r>
      <w:r w:rsidR="008253FF">
        <w:t xml:space="preserve"> </w:t>
      </w:r>
      <w:proofErr w:type="gramStart"/>
      <w:r>
        <w:t xml:space="preserve">SSVF, </w:t>
      </w:r>
      <w:r w:rsidR="008253FF">
        <w:t xml:space="preserve"> </w:t>
      </w:r>
      <w:r>
        <w:t>TLP</w:t>
      </w:r>
      <w:proofErr w:type="gramEnd"/>
      <w:r>
        <w:t xml:space="preserve">, </w:t>
      </w:r>
      <w:r w:rsidR="008253FF">
        <w:t xml:space="preserve"> </w:t>
      </w:r>
      <w:r w:rsidR="00607675">
        <w:t xml:space="preserve">CCEH and </w:t>
      </w:r>
      <w:r>
        <w:t>all other users .</w:t>
      </w:r>
    </w:p>
    <w:p w14:paraId="6D67F5BA" w14:textId="77777777" w:rsidR="00AA09F9" w:rsidRDefault="00013409" w:rsidP="00607675">
      <w:pPr>
        <w:pStyle w:val="Heading1"/>
      </w:pPr>
      <w:r>
        <w:t>How does this help</w:t>
      </w:r>
      <w:r w:rsidR="003F0B21">
        <w:t>?</w:t>
      </w:r>
    </w:p>
    <w:p w14:paraId="484ACA4B" w14:textId="77777777" w:rsidR="00694B64" w:rsidRDefault="008253FF" w:rsidP="00607675">
      <w:r>
        <w:t xml:space="preserve">These reports will assist staff, YETI and CAN leaders, statewide agencies, and other stakeholders understand the regional and statewide progress towards ending young adult homelessness. As part of the YHDP project led by the Department of Housing, CCEH, and the regional programs and YETI leads, these reports will provide easier </w:t>
      </w:r>
      <w:r w:rsidR="007904B1">
        <w:t xml:space="preserve">access in viewing a fuller scope of young adult homelessness. In particular, these reports provide current data on system performance measures, the status and trajectories of individual youth, and the regional breakdowns for each CAN/YETI. With these reports, users will be able to assess more quickly the progress and trends </w:t>
      </w:r>
      <w:r>
        <w:t>towards making individual y</w:t>
      </w:r>
      <w:r w:rsidR="00694B64">
        <w:t>outh homelessn</w:t>
      </w:r>
      <w:r w:rsidR="00A0472F">
        <w:t>ess rare</w:t>
      </w:r>
      <w:r w:rsidR="00EC3B6C">
        <w:t>, brief and non-recurring</w:t>
      </w:r>
      <w:r w:rsidR="00694B64">
        <w:t>.</w:t>
      </w:r>
    </w:p>
    <w:p w14:paraId="1A23AFCB" w14:textId="77777777" w:rsidR="00CA6E4D" w:rsidRDefault="00CA6E4D" w:rsidP="00607675"/>
    <w:p w14:paraId="661BC2EE" w14:textId="77777777" w:rsidR="00CA6E4D" w:rsidRDefault="00CA6E4D" w:rsidP="00607675"/>
    <w:p w14:paraId="5212098A" w14:textId="77777777" w:rsidR="00CA6E4D" w:rsidRDefault="00CA6E4D" w:rsidP="00607675"/>
    <w:p w14:paraId="1904CE40" w14:textId="77777777" w:rsidR="00CA6E4D" w:rsidRDefault="00CA6E4D" w:rsidP="00607675"/>
    <w:p w14:paraId="783F8479" w14:textId="77777777" w:rsidR="00607675" w:rsidRPr="00607675" w:rsidRDefault="00607675" w:rsidP="00607675">
      <w:pPr>
        <w:pStyle w:val="Heading1"/>
      </w:pPr>
      <w:r>
        <w:lastRenderedPageBreak/>
        <w:t>When will I see this change in HMIS?</w:t>
      </w:r>
    </w:p>
    <w:p w14:paraId="37C9FF02" w14:textId="77777777" w:rsidR="00231864" w:rsidRDefault="007904B1">
      <w:r>
        <w:t xml:space="preserve">The reports will </w:t>
      </w:r>
      <w:r w:rsidR="00EC3B6C">
        <w:t>be rolled out on February 14</w:t>
      </w:r>
      <w:r w:rsidR="00694B64">
        <w:t>, 2020</w:t>
      </w:r>
      <w:r w:rsidR="00607675">
        <w:t>.</w:t>
      </w:r>
    </w:p>
    <w:p w14:paraId="5B48BCAD" w14:textId="77777777" w:rsidR="003F0B21" w:rsidRDefault="003F0B21">
      <w:r>
        <w:t xml:space="preserve">Summary of </w:t>
      </w:r>
      <w:r w:rsidR="00694B64">
        <w:t>Statewide Reports</w:t>
      </w:r>
      <w:r>
        <w:t>:</w:t>
      </w:r>
    </w:p>
    <w:p w14:paraId="107B2798" w14:textId="77777777" w:rsidR="00013409" w:rsidRDefault="00694B64" w:rsidP="00607675">
      <w:pPr>
        <w:pStyle w:val="ListParagraph"/>
        <w:numPr>
          <w:ilvl w:val="0"/>
          <w:numId w:val="1"/>
        </w:numPr>
      </w:pPr>
      <w:r w:rsidRPr="006840E6">
        <w:rPr>
          <w:b/>
        </w:rPr>
        <w:t>CAN Appointments</w:t>
      </w:r>
      <w:r>
        <w:t xml:space="preserve"> shows total number of individual youth who were scheduled for CAN </w:t>
      </w:r>
      <w:proofErr w:type="gramStart"/>
      <w:r>
        <w:t>appointments .</w:t>
      </w:r>
      <w:proofErr w:type="gramEnd"/>
    </w:p>
    <w:p w14:paraId="5FAAB787" w14:textId="77777777" w:rsidR="00EC3B6C" w:rsidRDefault="00EC3B6C" w:rsidP="00EC3B6C">
      <w:pPr>
        <w:pStyle w:val="ListParagraph"/>
        <w:numPr>
          <w:ilvl w:val="1"/>
          <w:numId w:val="1"/>
        </w:numPr>
      </w:pPr>
      <w:r>
        <w:t>Attended - Clients who attended scheduled appointment</w:t>
      </w:r>
    </w:p>
    <w:p w14:paraId="334F908F" w14:textId="77777777" w:rsidR="00694B64" w:rsidRDefault="001D7BDB" w:rsidP="00694B64">
      <w:pPr>
        <w:pStyle w:val="ListParagraph"/>
        <w:numPr>
          <w:ilvl w:val="1"/>
          <w:numId w:val="1"/>
        </w:numPr>
      </w:pPr>
      <w:r>
        <w:t xml:space="preserve">No Show - </w:t>
      </w:r>
      <w:r w:rsidR="00EC3B6C">
        <w:t>Clients who did not attend</w:t>
      </w:r>
      <w:r w:rsidR="00694B64">
        <w:t xml:space="preserve"> scheduled appointment</w:t>
      </w:r>
    </w:p>
    <w:p w14:paraId="0E69819D" w14:textId="77777777" w:rsidR="00694B64" w:rsidRDefault="001D7BDB" w:rsidP="00694B64">
      <w:pPr>
        <w:pStyle w:val="ListParagraph"/>
        <w:numPr>
          <w:ilvl w:val="1"/>
          <w:numId w:val="1"/>
        </w:numPr>
      </w:pPr>
      <w:r>
        <w:t>Unprocessed</w:t>
      </w:r>
      <w:r w:rsidR="00694B64">
        <w:t xml:space="preserve"> </w:t>
      </w:r>
      <w:r>
        <w:t xml:space="preserve">- </w:t>
      </w:r>
      <w:r w:rsidR="00694B64">
        <w:t xml:space="preserve">Clients whose status </w:t>
      </w:r>
      <w:r>
        <w:t>remain</w:t>
      </w:r>
      <w:r w:rsidR="006840E6">
        <w:t>s</w:t>
      </w:r>
      <w:r>
        <w:t xml:space="preserve"> </w:t>
      </w:r>
      <w:r w:rsidR="006840E6">
        <w:t>“</w:t>
      </w:r>
      <w:r>
        <w:t>referred</w:t>
      </w:r>
      <w:r w:rsidR="00EC3B6C">
        <w:t xml:space="preserve"> from 211</w:t>
      </w:r>
      <w:r w:rsidR="006840E6">
        <w:t>”</w:t>
      </w:r>
    </w:p>
    <w:p w14:paraId="009E1857" w14:textId="77777777" w:rsidR="001D7BDB" w:rsidRDefault="001D7BDB" w:rsidP="00694B64">
      <w:pPr>
        <w:pStyle w:val="ListParagraph"/>
        <w:numPr>
          <w:ilvl w:val="1"/>
          <w:numId w:val="1"/>
        </w:numPr>
      </w:pPr>
      <w:r>
        <w:t xml:space="preserve">Call to Appt </w:t>
      </w:r>
      <w:proofErr w:type="gramStart"/>
      <w:r>
        <w:t>Time  -</w:t>
      </w:r>
      <w:proofErr w:type="gramEnd"/>
      <w:r>
        <w:t xml:space="preserve"> </w:t>
      </w:r>
      <w:r w:rsidR="00EC3B6C">
        <w:t>Average</w:t>
      </w:r>
      <w:r>
        <w:t xml:space="preserve"> #</w:t>
      </w:r>
      <w:r w:rsidR="00EC3B6C">
        <w:t xml:space="preserve"> of days from calling 211</w:t>
      </w:r>
      <w:r w:rsidR="00127D5D">
        <w:t xml:space="preserve"> to </w:t>
      </w:r>
      <w:r w:rsidR="00EC3B6C">
        <w:t xml:space="preserve">scheduled </w:t>
      </w:r>
      <w:r w:rsidR="00127D5D">
        <w:t>a</w:t>
      </w:r>
      <w:r>
        <w:t>ppointment date</w:t>
      </w:r>
    </w:p>
    <w:p w14:paraId="4C186CD7" w14:textId="77777777" w:rsidR="001D7BDB" w:rsidRDefault="001D7BDB" w:rsidP="00694B64">
      <w:pPr>
        <w:pStyle w:val="ListParagraph"/>
        <w:numPr>
          <w:ilvl w:val="1"/>
          <w:numId w:val="1"/>
        </w:numPr>
      </w:pPr>
      <w:r>
        <w:t xml:space="preserve"># </w:t>
      </w:r>
      <w:proofErr w:type="gramStart"/>
      <w:r>
        <w:t>diverted  -</w:t>
      </w:r>
      <w:proofErr w:type="gramEnd"/>
      <w:r>
        <w:t xml:space="preserve"> </w:t>
      </w:r>
      <w:r w:rsidR="00EC3B6C">
        <w:t xml:space="preserve"> Total </w:t>
      </w:r>
      <w:r>
        <w:t># of clients diverte</w:t>
      </w:r>
      <w:r w:rsidR="00127D5D">
        <w:t>d before and at CAN appointment</w:t>
      </w:r>
      <w:r w:rsidR="00EC3B6C">
        <w:t xml:space="preserve"> from 211</w:t>
      </w:r>
    </w:p>
    <w:p w14:paraId="60144687" w14:textId="77777777" w:rsidR="00127D5D" w:rsidRDefault="001D7BDB" w:rsidP="00127D5D">
      <w:pPr>
        <w:pStyle w:val="ListParagraph"/>
        <w:numPr>
          <w:ilvl w:val="1"/>
          <w:numId w:val="1"/>
        </w:numPr>
      </w:pPr>
      <w:r>
        <w:t xml:space="preserve">% diverted – Proportion of clients diverted </w:t>
      </w:r>
    </w:p>
    <w:p w14:paraId="04E286DB" w14:textId="77777777" w:rsidR="006840E6" w:rsidRDefault="006840E6" w:rsidP="007B4648">
      <w:pPr>
        <w:pStyle w:val="ListParagraph"/>
        <w:ind w:left="1440"/>
      </w:pPr>
    </w:p>
    <w:p w14:paraId="015C42EC" w14:textId="77777777" w:rsidR="00607675" w:rsidRPr="006840E6" w:rsidRDefault="006840E6" w:rsidP="00607675">
      <w:pPr>
        <w:pStyle w:val="ListParagraph"/>
        <w:numPr>
          <w:ilvl w:val="0"/>
          <w:numId w:val="1"/>
        </w:numPr>
        <w:rPr>
          <w:b/>
        </w:rPr>
      </w:pPr>
      <w:r w:rsidRPr="006840E6">
        <w:rPr>
          <w:b/>
        </w:rPr>
        <w:t>Population</w:t>
      </w:r>
      <w:r w:rsidR="001D7BDB" w:rsidRPr="006840E6">
        <w:rPr>
          <w:b/>
        </w:rPr>
        <w:t xml:space="preserve">, Inflow &amp; Outflow  </w:t>
      </w:r>
    </w:p>
    <w:p w14:paraId="4B801686" w14:textId="77777777" w:rsidR="00EC3B6C" w:rsidRPr="00EA0D26" w:rsidRDefault="00EA0D26" w:rsidP="00EA0D26">
      <w:pPr>
        <w:pStyle w:val="ListParagraph"/>
        <w:numPr>
          <w:ilvl w:val="1"/>
          <w:numId w:val="1"/>
        </w:numPr>
        <w:rPr>
          <w:rFonts w:cstheme="minorHAnsi"/>
        </w:rPr>
      </w:pPr>
      <w:r w:rsidRPr="00EA0D26">
        <w:rPr>
          <w:rFonts w:cstheme="minorHAnsi"/>
        </w:rPr>
        <w:t>T</w:t>
      </w:r>
      <w:r w:rsidR="00EC3B6C" w:rsidRPr="00EA0D26">
        <w:rPr>
          <w:rFonts w:cstheme="minorHAnsi"/>
        </w:rPr>
        <w:t xml:space="preserve">racks how the population of youth experiencing homelessness is trending over a </w:t>
      </w:r>
      <w:proofErr w:type="gramStart"/>
      <w:r w:rsidR="00EC3B6C" w:rsidRPr="00EA0D26">
        <w:rPr>
          <w:rFonts w:cstheme="minorHAnsi"/>
        </w:rPr>
        <w:t>six month</w:t>
      </w:r>
      <w:proofErr w:type="gramEnd"/>
      <w:r w:rsidR="00EC3B6C" w:rsidRPr="00EA0D26">
        <w:rPr>
          <w:rFonts w:cstheme="minorHAnsi"/>
        </w:rPr>
        <w:t xml:space="preserve"> period. The population includes youth enrolled in most programs: Youth Navigator, Shelter Outreach, Emergency Shelters, Transitional Housing, Diversion/Rapid Exit, Homeless Prevention, Services Only, Rapid Rehousing with no move-in date and Permanent Supportive Housing with no move-in date.  It also includes youth who are on the By-Name-List (BNL) but are not currently enrolled in any other program</w:t>
      </w:r>
    </w:p>
    <w:p w14:paraId="0BECF4C4" w14:textId="77777777" w:rsidR="00EA0D26" w:rsidRPr="00EA0D26" w:rsidRDefault="00EA0D26" w:rsidP="00EA0D26">
      <w:pPr>
        <w:pStyle w:val="ListParagraph"/>
        <w:numPr>
          <w:ilvl w:val="1"/>
          <w:numId w:val="1"/>
        </w:numPr>
        <w:rPr>
          <w:rFonts w:cstheme="minorHAnsi"/>
        </w:rPr>
      </w:pPr>
      <w:r w:rsidRPr="00EA0D26">
        <w:rPr>
          <w:rFonts w:cstheme="minorHAnsi"/>
          <w:i/>
        </w:rPr>
        <w:t>Entrances</w:t>
      </w:r>
      <w:r w:rsidRPr="00EA0D26">
        <w:rPr>
          <w:rFonts w:cstheme="minorHAnsi"/>
        </w:rPr>
        <w:t xml:space="preserve"> - includes a count of all youth who entered the population, as defined above, that month</w:t>
      </w:r>
    </w:p>
    <w:p w14:paraId="1C76B93B" w14:textId="77777777" w:rsidR="00EA0D26" w:rsidRPr="00EA0D26" w:rsidRDefault="00EA0D26" w:rsidP="00EA0D26">
      <w:pPr>
        <w:pStyle w:val="ListParagraph"/>
        <w:numPr>
          <w:ilvl w:val="1"/>
          <w:numId w:val="1"/>
        </w:numPr>
        <w:rPr>
          <w:rFonts w:cstheme="minorHAnsi"/>
        </w:rPr>
      </w:pPr>
      <w:r w:rsidRPr="00EA0D26">
        <w:rPr>
          <w:rFonts w:cstheme="minorHAnsi"/>
          <w:i/>
        </w:rPr>
        <w:t>Exits</w:t>
      </w:r>
      <w:r w:rsidRPr="00EA0D26">
        <w:rPr>
          <w:rFonts w:cstheme="minorHAnsi"/>
        </w:rPr>
        <w:t xml:space="preserve"> – includes a count of all youth who became inactive on the BNL or exi</w:t>
      </w:r>
      <w:r w:rsidR="006840E6">
        <w:rPr>
          <w:rFonts w:cstheme="minorHAnsi"/>
        </w:rPr>
        <w:t>ted one of the programs included</w:t>
      </w:r>
      <w:r w:rsidRPr="00EA0D26">
        <w:rPr>
          <w:rFonts w:cstheme="minorHAnsi"/>
        </w:rPr>
        <w:t xml:space="preserve"> in the population, as defined above.  Exits are broken into four categories: permanent exits, temporary exits, other exits and exits to an institutional setting</w:t>
      </w:r>
    </w:p>
    <w:p w14:paraId="11ACBE7D" w14:textId="77777777" w:rsidR="00EA0D26" w:rsidRPr="00EA0D26" w:rsidRDefault="00EA0D26" w:rsidP="00EA0D26">
      <w:pPr>
        <w:pStyle w:val="ListParagraph"/>
        <w:numPr>
          <w:ilvl w:val="1"/>
          <w:numId w:val="1"/>
        </w:numPr>
        <w:rPr>
          <w:rFonts w:cstheme="minorHAnsi"/>
        </w:rPr>
      </w:pPr>
      <w:r w:rsidRPr="00EA0D26">
        <w:rPr>
          <w:rFonts w:cstheme="minorHAnsi"/>
          <w:i/>
        </w:rPr>
        <w:t>Aged Out but not Housed</w:t>
      </w:r>
      <w:r w:rsidRPr="00EA0D26">
        <w:rPr>
          <w:rFonts w:cstheme="minorHAnsi"/>
        </w:rPr>
        <w:t xml:space="preserve"> – includes youth who have turned 25 without exiting homelessness and are currently only enrolled in an emergency shelter or shelter outreach program.</w:t>
      </w:r>
    </w:p>
    <w:p w14:paraId="2B1481C6" w14:textId="77777777" w:rsidR="001D7BDB" w:rsidRPr="001D7BDB" w:rsidRDefault="001D7BDB" w:rsidP="001D7BDB">
      <w:pPr>
        <w:pStyle w:val="ListParagraph"/>
        <w:numPr>
          <w:ilvl w:val="0"/>
          <w:numId w:val="2"/>
        </w:numPr>
        <w:spacing w:after="0" w:line="240" w:lineRule="auto"/>
        <w:rPr>
          <w:rFonts w:eastAsia="Times New Roman"/>
        </w:rPr>
      </w:pPr>
      <w:r w:rsidRPr="006840E6">
        <w:rPr>
          <w:b/>
        </w:rPr>
        <w:t>Most Recent Location</w:t>
      </w:r>
      <w:r>
        <w:t xml:space="preserve"> - </w:t>
      </w:r>
      <w:r w:rsidRPr="001D7BDB">
        <w:rPr>
          <w:rFonts w:eastAsia="Times New Roman"/>
        </w:rPr>
        <w:t xml:space="preserve">This shows current </w:t>
      </w:r>
      <w:r>
        <w:rPr>
          <w:rFonts w:eastAsia="Times New Roman"/>
        </w:rPr>
        <w:t>l</w:t>
      </w:r>
      <w:r w:rsidRPr="001D7BDB">
        <w:rPr>
          <w:rFonts w:eastAsia="Times New Roman"/>
        </w:rPr>
        <w:t>ocation of all individual youth with open cases</w:t>
      </w:r>
      <w:r w:rsidR="003F0B21" w:rsidRPr="001D7BDB">
        <w:rPr>
          <w:rFonts w:eastAsia="Times New Roman"/>
        </w:rPr>
        <w:t xml:space="preserve"> </w:t>
      </w:r>
    </w:p>
    <w:p w14:paraId="4CC363E4" w14:textId="77777777" w:rsidR="003F0B21" w:rsidRDefault="001D7BDB" w:rsidP="002A36E8">
      <w:pPr>
        <w:numPr>
          <w:ilvl w:val="1"/>
          <w:numId w:val="2"/>
        </w:numPr>
        <w:spacing w:after="0" w:line="240" w:lineRule="auto"/>
        <w:rPr>
          <w:rFonts w:eastAsia="Times New Roman"/>
        </w:rPr>
      </w:pPr>
      <w:r>
        <w:rPr>
          <w:rFonts w:eastAsia="Times New Roman"/>
        </w:rPr>
        <w:t xml:space="preserve">Population - accounts for all youth with open enrollment during month in view </w:t>
      </w:r>
    </w:p>
    <w:p w14:paraId="7EDC0F4B" w14:textId="77777777" w:rsidR="005D170A" w:rsidRDefault="005D170A" w:rsidP="002A36E8">
      <w:pPr>
        <w:numPr>
          <w:ilvl w:val="1"/>
          <w:numId w:val="2"/>
        </w:numPr>
        <w:spacing w:after="0" w:line="240" w:lineRule="auto"/>
        <w:rPr>
          <w:rFonts w:eastAsia="Times New Roman"/>
        </w:rPr>
      </w:pPr>
      <w:r>
        <w:rPr>
          <w:rFonts w:eastAsia="Times New Roman"/>
        </w:rPr>
        <w:t>ES   - # of individual youth age 18- 24 enrolled in emergency shelters</w:t>
      </w:r>
    </w:p>
    <w:p w14:paraId="5B43BEE9" w14:textId="77777777" w:rsidR="005D170A" w:rsidRDefault="005D170A" w:rsidP="002A36E8">
      <w:pPr>
        <w:numPr>
          <w:ilvl w:val="1"/>
          <w:numId w:val="2"/>
        </w:numPr>
        <w:spacing w:after="0" w:line="240" w:lineRule="auto"/>
        <w:rPr>
          <w:rFonts w:eastAsia="Times New Roman"/>
        </w:rPr>
      </w:pPr>
      <w:r>
        <w:rPr>
          <w:rFonts w:eastAsia="Times New Roman"/>
        </w:rPr>
        <w:t>TH - # of individual youth age 18- 24 enrolled in transitional living programs</w:t>
      </w:r>
    </w:p>
    <w:p w14:paraId="50FFC47D" w14:textId="77777777" w:rsidR="005D170A" w:rsidRDefault="005D170A" w:rsidP="002A36E8">
      <w:pPr>
        <w:numPr>
          <w:ilvl w:val="1"/>
          <w:numId w:val="2"/>
        </w:numPr>
        <w:spacing w:after="0" w:line="240" w:lineRule="auto"/>
        <w:rPr>
          <w:rFonts w:eastAsia="Times New Roman"/>
        </w:rPr>
      </w:pPr>
      <w:r>
        <w:rPr>
          <w:rFonts w:eastAsia="Times New Roman"/>
        </w:rPr>
        <w:t>Not in ES/ TH - # of individual youth age 18- 24 enrolled in other programs but ES and TH</w:t>
      </w:r>
    </w:p>
    <w:p w14:paraId="7F21D310" w14:textId="77777777" w:rsidR="00EA0D26" w:rsidRPr="006840E6" w:rsidRDefault="00EA0D26" w:rsidP="00EA0D26">
      <w:pPr>
        <w:spacing w:after="0" w:line="240" w:lineRule="auto"/>
        <w:ind w:left="1440"/>
        <w:rPr>
          <w:rFonts w:eastAsia="Times New Roman"/>
          <w:b/>
        </w:rPr>
      </w:pPr>
    </w:p>
    <w:p w14:paraId="4FAAFCFB" w14:textId="77777777" w:rsidR="002A36E8" w:rsidRDefault="005D170A" w:rsidP="008253FF">
      <w:pPr>
        <w:pStyle w:val="ListParagraph"/>
        <w:numPr>
          <w:ilvl w:val="0"/>
          <w:numId w:val="2"/>
        </w:numPr>
        <w:spacing w:after="0" w:line="240" w:lineRule="auto"/>
        <w:rPr>
          <w:rFonts w:eastAsia="Times New Roman"/>
        </w:rPr>
      </w:pPr>
      <w:r w:rsidRPr="006840E6">
        <w:rPr>
          <w:rFonts w:eastAsia="Times New Roman"/>
          <w:b/>
        </w:rPr>
        <w:t>Performance Metrics</w:t>
      </w:r>
      <w:r>
        <w:rPr>
          <w:rFonts w:eastAsia="Times New Roman"/>
        </w:rPr>
        <w:t xml:space="preserve"> </w:t>
      </w:r>
    </w:p>
    <w:p w14:paraId="6DB7FFE0" w14:textId="77777777" w:rsidR="00EA0D26" w:rsidRDefault="00EA0D26" w:rsidP="00EA0D26">
      <w:pPr>
        <w:pStyle w:val="NoSpacing"/>
      </w:pPr>
      <w:r>
        <w:rPr>
          <w:noProof/>
        </w:rPr>
        <w:tab/>
      </w:r>
      <w:r w:rsidR="006840E6">
        <w:t>T</w:t>
      </w:r>
      <w:r w:rsidRPr="00EA0D26">
        <w:t>racks how swiftly youth are exiting homelessness, the percentage of permanent exits, and the</w:t>
      </w:r>
    </w:p>
    <w:p w14:paraId="46E01448" w14:textId="77777777" w:rsidR="00EA0D26" w:rsidRDefault="00EA0D26" w:rsidP="00EA0D26">
      <w:pPr>
        <w:pStyle w:val="NoSpacing"/>
      </w:pPr>
      <w:r>
        <w:t xml:space="preserve">    </w:t>
      </w:r>
      <w:r w:rsidRPr="00EA0D26">
        <w:t xml:space="preserve"> </w:t>
      </w:r>
      <w:r>
        <w:t xml:space="preserve">         </w:t>
      </w:r>
      <w:r w:rsidRPr="00EA0D26">
        <w:t xml:space="preserve">net inflow.  These metrics are tracked over both a monthly and </w:t>
      </w:r>
      <w:proofErr w:type="gramStart"/>
      <w:r w:rsidRPr="00EA0D26">
        <w:t>90 day</w:t>
      </w:r>
      <w:proofErr w:type="gramEnd"/>
      <w:r w:rsidRPr="00EA0D26">
        <w:t xml:space="preserve"> period and are measured </w:t>
      </w:r>
    </w:p>
    <w:p w14:paraId="1D76FB2E" w14:textId="77777777" w:rsidR="00EA0D26" w:rsidRDefault="00EA0D26" w:rsidP="00EA0D26">
      <w:pPr>
        <w:pStyle w:val="NoSpacing"/>
      </w:pPr>
      <w:r>
        <w:t xml:space="preserve">              </w:t>
      </w:r>
      <w:r w:rsidRPr="00EA0D26">
        <w:t xml:space="preserve">in two ways: including transitional housing programs and not including transitional housing </w:t>
      </w:r>
    </w:p>
    <w:p w14:paraId="788ED233" w14:textId="77777777" w:rsidR="00EA0D26" w:rsidRPr="00EA0D26" w:rsidRDefault="00EA0D26" w:rsidP="00EA0D26">
      <w:pPr>
        <w:pStyle w:val="NoSpacing"/>
      </w:pPr>
      <w:r>
        <w:t xml:space="preserve">               </w:t>
      </w:r>
      <w:r w:rsidRPr="00EA0D26">
        <w:t xml:space="preserve">programs.  </w:t>
      </w:r>
    </w:p>
    <w:p w14:paraId="1A22DB1A" w14:textId="77777777" w:rsidR="00EA0D26" w:rsidRPr="00EA0D26" w:rsidRDefault="00EA0D26" w:rsidP="00EA0D26">
      <w:pPr>
        <w:pStyle w:val="ListParagraph"/>
        <w:numPr>
          <w:ilvl w:val="0"/>
          <w:numId w:val="3"/>
        </w:numPr>
        <w:rPr>
          <w:rFonts w:cstheme="minorHAnsi"/>
        </w:rPr>
      </w:pPr>
      <w:r w:rsidRPr="006840E6">
        <w:rPr>
          <w:rFonts w:cstheme="minorHAnsi"/>
          <w:b/>
          <w:i/>
        </w:rPr>
        <w:lastRenderedPageBreak/>
        <w:t>Percentage of Permanent Exits within 45 days</w:t>
      </w:r>
      <w:r w:rsidR="006840E6" w:rsidRPr="006840E6">
        <w:rPr>
          <w:rFonts w:cstheme="minorHAnsi"/>
          <w:b/>
        </w:rPr>
        <w:t>:</w:t>
      </w:r>
      <w:r w:rsidR="006840E6">
        <w:rPr>
          <w:rFonts w:cstheme="minorHAnsi"/>
        </w:rPr>
        <w:t xml:space="preserve"> calculates</w:t>
      </w:r>
      <w:r w:rsidRPr="00EA0D26">
        <w:rPr>
          <w:rFonts w:cstheme="minorHAnsi"/>
        </w:rPr>
        <w:t xml:space="preserve"> the youth who were permanently housed, </w:t>
      </w:r>
      <w:r w:rsidR="006840E6">
        <w:rPr>
          <w:rFonts w:cstheme="minorHAnsi"/>
        </w:rPr>
        <w:t xml:space="preserve">and </w:t>
      </w:r>
      <w:r w:rsidRPr="00EA0D26">
        <w:rPr>
          <w:rFonts w:cstheme="minorHAnsi"/>
        </w:rPr>
        <w:t>the percent who were permanently housed within 45 days</w:t>
      </w:r>
    </w:p>
    <w:p w14:paraId="463C2F90" w14:textId="77777777" w:rsidR="00EA0D26" w:rsidRPr="00EA0D26" w:rsidRDefault="00EA0D26" w:rsidP="00EA0D26">
      <w:pPr>
        <w:pStyle w:val="ListParagraph"/>
        <w:numPr>
          <w:ilvl w:val="0"/>
          <w:numId w:val="3"/>
        </w:numPr>
        <w:rPr>
          <w:rFonts w:cstheme="minorHAnsi"/>
        </w:rPr>
      </w:pPr>
      <w:r w:rsidRPr="006840E6">
        <w:rPr>
          <w:rFonts w:cstheme="minorHAnsi"/>
          <w:b/>
          <w:i/>
        </w:rPr>
        <w:t>Percentage of Permanent Exits within 46 to 90 days</w:t>
      </w:r>
      <w:r w:rsidRPr="006840E6">
        <w:rPr>
          <w:rFonts w:cstheme="minorHAnsi"/>
          <w:b/>
        </w:rPr>
        <w:t>:</w:t>
      </w:r>
      <w:r w:rsidRPr="00EA0D26">
        <w:rPr>
          <w:rFonts w:cstheme="minorHAnsi"/>
        </w:rPr>
        <w:t xml:space="preserve"> the percent of youth who were permanently housed within 46 to 90 days</w:t>
      </w:r>
    </w:p>
    <w:p w14:paraId="0DF98D38" w14:textId="77777777" w:rsidR="00EA0D26" w:rsidRPr="00EA0D26" w:rsidRDefault="00EA0D26" w:rsidP="00EA0D26">
      <w:pPr>
        <w:pStyle w:val="ListParagraph"/>
        <w:numPr>
          <w:ilvl w:val="0"/>
          <w:numId w:val="3"/>
        </w:numPr>
        <w:rPr>
          <w:rFonts w:cstheme="minorHAnsi"/>
        </w:rPr>
      </w:pPr>
      <w:r w:rsidRPr="007904B1">
        <w:rPr>
          <w:rFonts w:cstheme="minorHAnsi"/>
          <w:b/>
          <w:i/>
        </w:rPr>
        <w:t>Percentage of Permanent Exits over 90 days</w:t>
      </w:r>
      <w:r w:rsidRPr="00EA0D26">
        <w:rPr>
          <w:rFonts w:cstheme="minorHAnsi"/>
        </w:rPr>
        <w:t xml:space="preserve">: the percent of youth who it took over 90 days to </w:t>
      </w:r>
      <w:r w:rsidR="007904B1">
        <w:rPr>
          <w:rFonts w:cstheme="minorHAnsi"/>
        </w:rPr>
        <w:t xml:space="preserve">become </w:t>
      </w:r>
      <w:r w:rsidRPr="00EA0D26">
        <w:rPr>
          <w:rFonts w:cstheme="minorHAnsi"/>
        </w:rPr>
        <w:t>permanently house</w:t>
      </w:r>
      <w:r w:rsidR="007904B1">
        <w:rPr>
          <w:rFonts w:cstheme="minorHAnsi"/>
        </w:rPr>
        <w:t>d</w:t>
      </w:r>
    </w:p>
    <w:p w14:paraId="39AB5205" w14:textId="77777777" w:rsidR="00EA0D26" w:rsidRPr="00EA0D26" w:rsidRDefault="00EA0D26" w:rsidP="00EA0D26">
      <w:pPr>
        <w:pStyle w:val="ListParagraph"/>
        <w:numPr>
          <w:ilvl w:val="0"/>
          <w:numId w:val="3"/>
        </w:numPr>
        <w:rPr>
          <w:rFonts w:cstheme="minorHAnsi"/>
        </w:rPr>
      </w:pPr>
      <w:r w:rsidRPr="007904B1">
        <w:rPr>
          <w:rFonts w:cstheme="minorHAnsi"/>
          <w:b/>
          <w:i/>
        </w:rPr>
        <w:t>Average Episode Length</w:t>
      </w:r>
      <w:r w:rsidRPr="00EA0D26">
        <w:rPr>
          <w:rFonts w:cstheme="minorHAnsi"/>
        </w:rPr>
        <w:t xml:space="preserve">: calculated using average (mean) number of days from most recent CAN appointment (or program enrollment in absence of CAN appointment date) to date housed  </w:t>
      </w:r>
    </w:p>
    <w:p w14:paraId="7C7657E3" w14:textId="77777777" w:rsidR="00EA0D26" w:rsidRPr="00EA0D26" w:rsidRDefault="00EA0D26" w:rsidP="00EA0D26">
      <w:pPr>
        <w:pStyle w:val="ListParagraph"/>
        <w:numPr>
          <w:ilvl w:val="0"/>
          <w:numId w:val="3"/>
        </w:numPr>
        <w:rPr>
          <w:rFonts w:cstheme="minorHAnsi"/>
        </w:rPr>
      </w:pPr>
      <w:r w:rsidRPr="007904B1">
        <w:rPr>
          <w:rFonts w:cstheme="minorHAnsi"/>
          <w:b/>
          <w:i/>
        </w:rPr>
        <w:t>Percentage Permanent Exits</w:t>
      </w:r>
      <w:r w:rsidRPr="007904B1">
        <w:rPr>
          <w:rFonts w:cstheme="minorHAnsi"/>
          <w:b/>
        </w:rPr>
        <w:t>:</w:t>
      </w:r>
      <w:r w:rsidRPr="00EA0D26">
        <w:rPr>
          <w:rFonts w:cstheme="minorHAnsi"/>
        </w:rPr>
        <w:t xml:space="preserve"> proportion of permanent exits compared to total exits, which includes the de-duplicated number of exits to temporary, permanent, other or institutional locations.  </w:t>
      </w:r>
    </w:p>
    <w:p w14:paraId="6316AA01" w14:textId="77777777" w:rsidR="00EA0D26" w:rsidRPr="007904B1" w:rsidRDefault="00EA0D26" w:rsidP="007904B1">
      <w:pPr>
        <w:pStyle w:val="ListParagraph"/>
        <w:numPr>
          <w:ilvl w:val="0"/>
          <w:numId w:val="3"/>
        </w:numPr>
        <w:tabs>
          <w:tab w:val="left" w:pos="1812"/>
        </w:tabs>
        <w:rPr>
          <w:rFonts w:cstheme="minorHAnsi"/>
          <w:noProof/>
        </w:rPr>
      </w:pPr>
      <w:r w:rsidRPr="007904B1">
        <w:rPr>
          <w:rFonts w:cstheme="minorHAnsi"/>
          <w:b/>
          <w:i/>
        </w:rPr>
        <w:t>Net Inflow</w:t>
      </w:r>
      <w:r w:rsidRPr="007904B1">
        <w:rPr>
          <w:rFonts w:cstheme="minorHAnsi"/>
          <w:b/>
        </w:rPr>
        <w:t>:</w:t>
      </w:r>
      <w:r w:rsidRPr="00EA0D26">
        <w:rPr>
          <w:rFonts w:cstheme="minorHAnsi"/>
        </w:rPr>
        <w:t xml:space="preserve"> calculates the difference between de-duplicated entrances and exits (whether outflow is equal to or greater than inflow). If outflow is greater, then net inflow will be negative</w:t>
      </w:r>
      <w:r w:rsidR="007904B1">
        <w:rPr>
          <w:rFonts w:cstheme="minorHAnsi"/>
        </w:rPr>
        <w:t xml:space="preserve">. </w:t>
      </w:r>
    </w:p>
    <w:p w14:paraId="7784E305" w14:textId="2881FF5A" w:rsidR="001C11EB" w:rsidRPr="007904B1" w:rsidRDefault="00AA0BAD">
      <w:pPr>
        <w:rPr>
          <w:noProof/>
        </w:rPr>
      </w:pPr>
      <w:r>
        <w:rPr>
          <w:noProof/>
        </w:rPr>
        <w:t xml:space="preserve"> S</w:t>
      </w:r>
      <w:r w:rsidR="00A12C3A" w:rsidRPr="007904B1">
        <w:rPr>
          <w:noProof/>
        </w:rPr>
        <w:t>ampl</w:t>
      </w:r>
      <w:r w:rsidR="00EA0D26" w:rsidRPr="007904B1">
        <w:rPr>
          <w:noProof/>
        </w:rPr>
        <w:t>e</w:t>
      </w:r>
      <w:r>
        <w:rPr>
          <w:noProof/>
        </w:rPr>
        <w:t>s</w:t>
      </w:r>
      <w:r w:rsidR="00EA0D26" w:rsidRPr="007904B1">
        <w:rPr>
          <w:noProof/>
        </w:rPr>
        <w:t xml:space="preserve"> of the Monthly Statewide/ Regional  and C</w:t>
      </w:r>
      <w:r w:rsidR="00A12C3A" w:rsidRPr="007904B1">
        <w:rPr>
          <w:noProof/>
        </w:rPr>
        <w:t xml:space="preserve">lient </w:t>
      </w:r>
      <w:r w:rsidR="00EA0D26" w:rsidRPr="007904B1">
        <w:rPr>
          <w:noProof/>
        </w:rPr>
        <w:t xml:space="preserve">List </w:t>
      </w:r>
      <w:r w:rsidR="00A12C3A" w:rsidRPr="007904B1">
        <w:rPr>
          <w:noProof/>
        </w:rPr>
        <w:t xml:space="preserve">reports are shown below: </w:t>
      </w:r>
      <w:r w:rsidR="00013409" w:rsidRPr="007904B1">
        <w:rPr>
          <w:noProof/>
        </w:rPr>
        <w:t xml:space="preserve">  </w:t>
      </w:r>
    </w:p>
    <w:p w14:paraId="40061DEB" w14:textId="77777777" w:rsidR="00EA0D26" w:rsidRPr="007904B1" w:rsidRDefault="00EA0D26" w:rsidP="00EA0D26">
      <w:r w:rsidRPr="007904B1">
        <w:t>Statewide/Regional Youth Reports are accessible to all user roles in HMIS using reporting icon which brings you to Compliance Reports (Org) panel.  In addition, CCEH will be sharing the statewide version of the Youth Reports with stakeholders on the 15</w:t>
      </w:r>
      <w:r w:rsidRPr="007904B1">
        <w:rPr>
          <w:vertAlign w:val="superscript"/>
        </w:rPr>
        <w:t>th</w:t>
      </w:r>
      <w:r w:rsidRPr="007904B1">
        <w:t xml:space="preserve"> of each month.  </w:t>
      </w:r>
    </w:p>
    <w:p w14:paraId="45B697D0" w14:textId="77777777" w:rsidR="00A0472F" w:rsidRPr="007904B1" w:rsidRDefault="00EA0D26">
      <w:r w:rsidRPr="007904B1">
        <w:t>The Youth Client List is accessible to all user roles in HMIS using the Compliance Reports (Org) Panel. For assistance in accessing this list, please contact Nutmeg for technical support.</w:t>
      </w:r>
    </w:p>
    <w:p w14:paraId="53A4969E" w14:textId="04CC7289" w:rsidR="008B7324" w:rsidRDefault="00C364FB">
      <w:pPr>
        <w:rPr>
          <w:noProof/>
        </w:rPr>
      </w:pPr>
      <w:r w:rsidRPr="007904B1">
        <w:rPr>
          <w:noProof/>
        </w:rPr>
        <w:t>How to access report</w:t>
      </w:r>
      <w:r w:rsidR="008B7324">
        <w:rPr>
          <w:noProof/>
        </w:rPr>
        <w:t>s</w:t>
      </w:r>
      <w:r w:rsidRPr="007904B1">
        <w:rPr>
          <w:noProof/>
        </w:rPr>
        <w:t xml:space="preserve">: </w:t>
      </w:r>
    </w:p>
    <w:p w14:paraId="6C330C94" w14:textId="5ABDD8D0" w:rsidR="008B7324" w:rsidRPr="007904B1" w:rsidRDefault="008B7324">
      <w:pPr>
        <w:rPr>
          <w:noProof/>
        </w:rPr>
      </w:pPr>
      <w:r>
        <w:rPr>
          <w:noProof/>
        </w:rPr>
        <w:t>Youth Client List</w:t>
      </w:r>
    </w:p>
    <w:p w14:paraId="358A42C6" w14:textId="4C5BD2CC" w:rsidR="00C364FB" w:rsidRDefault="00EE38D3">
      <w:pPr>
        <w:rPr>
          <w:noProof/>
        </w:rPr>
      </w:pPr>
      <w:r>
        <w:rPr>
          <w:noProof/>
        </w:rPr>
        <mc:AlternateContent>
          <mc:Choice Requires="wps">
            <w:drawing>
              <wp:anchor distT="0" distB="0" distL="114300" distR="114300" simplePos="0" relativeHeight="251685888" behindDoc="0" locked="0" layoutInCell="1" allowOverlap="1" wp14:anchorId="79B2C395" wp14:editId="5EE1A717">
                <wp:simplePos x="0" y="0"/>
                <wp:positionH relativeFrom="column">
                  <wp:posOffset>1165860</wp:posOffset>
                </wp:positionH>
                <wp:positionV relativeFrom="paragraph">
                  <wp:posOffset>410845</wp:posOffset>
                </wp:positionV>
                <wp:extent cx="2956560" cy="335280"/>
                <wp:effectExtent l="19050" t="19050" r="15240" b="45720"/>
                <wp:wrapNone/>
                <wp:docPr id="22" name="Left Arrow 22"/>
                <wp:cNvGraphicFramePr/>
                <a:graphic xmlns:a="http://schemas.openxmlformats.org/drawingml/2006/main">
                  <a:graphicData uri="http://schemas.microsoft.com/office/word/2010/wordprocessingShape">
                    <wps:wsp>
                      <wps:cNvSpPr/>
                      <wps:spPr>
                        <a:xfrm>
                          <a:off x="0" y="0"/>
                          <a:ext cx="2956560" cy="3352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FB2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91.8pt;margin-top:32.35pt;width:232.8pt;height:26.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" adj="1225" fillcolor="#5b9bd5 [3204]" strokecolor="#1f4d78 [1604]" strokeweight="1pt"/>
            </w:pict>
          </mc:Fallback>
        </mc:AlternateContent>
      </w:r>
      <w:r>
        <w:rPr>
          <w:noProof/>
        </w:rPr>
        <mc:AlternateContent>
          <mc:Choice Requires="wps">
            <w:drawing>
              <wp:anchor distT="0" distB="0" distL="114300" distR="114300" simplePos="0" relativeHeight="251657216" behindDoc="0" locked="0" layoutInCell="1" allowOverlap="1" wp14:anchorId="55D0F194" wp14:editId="1F692EFB">
                <wp:simplePos x="0" y="0"/>
                <wp:positionH relativeFrom="column">
                  <wp:posOffset>2308860</wp:posOffset>
                </wp:positionH>
                <wp:positionV relativeFrom="paragraph">
                  <wp:posOffset>22225</wp:posOffset>
                </wp:positionV>
                <wp:extent cx="1341120" cy="175260"/>
                <wp:effectExtent l="19050" t="19050" r="11430" b="34290"/>
                <wp:wrapNone/>
                <wp:docPr id="3" name="Left Arrow 3"/>
                <wp:cNvGraphicFramePr/>
                <a:graphic xmlns:a="http://schemas.openxmlformats.org/drawingml/2006/main">
                  <a:graphicData uri="http://schemas.microsoft.com/office/word/2010/wordprocessingShape">
                    <wps:wsp>
                      <wps:cNvSpPr/>
                      <wps:spPr>
                        <a:xfrm>
                          <a:off x="0" y="0"/>
                          <a:ext cx="1341120" cy="1752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6ACE" id="Left Arrow 3" o:spid="_x0000_s1026" type="#_x0000_t66" style="position:absolute;margin-left:181.8pt;margin-top:1.75pt;width:105.6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" adj="1411" fillcolor="#5b9bd5 [3204]" strokecolor="#1f4d78 [1604]" strokeweight="1pt"/>
            </w:pict>
          </mc:Fallback>
        </mc:AlternateContent>
      </w:r>
      <w:r w:rsidR="00C364FB">
        <w:rPr>
          <w:noProof/>
        </w:rPr>
        <mc:AlternateContent>
          <mc:Choice Requires="wps">
            <w:drawing>
              <wp:anchor distT="0" distB="0" distL="114300" distR="114300" simplePos="0" relativeHeight="251653632" behindDoc="0" locked="0" layoutInCell="1" allowOverlap="1" wp14:anchorId="58670494" wp14:editId="2D79E28D">
                <wp:simplePos x="0" y="0"/>
                <wp:positionH relativeFrom="column">
                  <wp:posOffset>2590800</wp:posOffset>
                </wp:positionH>
                <wp:positionV relativeFrom="paragraph">
                  <wp:posOffset>652145</wp:posOffset>
                </wp:positionV>
                <wp:extent cx="754380" cy="152400"/>
                <wp:effectExtent l="19050" t="19050" r="26670" b="38100"/>
                <wp:wrapNone/>
                <wp:docPr id="5" name="Left Arrow 5"/>
                <wp:cNvGraphicFramePr/>
                <a:graphic xmlns:a="http://schemas.openxmlformats.org/drawingml/2006/main">
                  <a:graphicData uri="http://schemas.microsoft.com/office/word/2010/wordprocessingShape">
                    <wps:wsp>
                      <wps:cNvSpPr/>
                      <wps:spPr>
                        <a:xfrm>
                          <a:off x="0" y="0"/>
                          <a:ext cx="75438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08A93" id="Left Arrow 5" o:spid="_x0000_s1026" type="#_x0000_t66" style="position:absolute;margin-left:204pt;margin-top:51.35pt;width:59.4pt;height:1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" adj="2182" fillcolor="#5b9bd5 [3204]" strokecolor="#1f4d78 [1604]" strokeweight="1pt"/>
            </w:pict>
          </mc:Fallback>
        </mc:AlternateContent>
      </w:r>
      <w:r w:rsidR="00C364FB">
        <w:rPr>
          <w:noProof/>
        </w:rPr>
        <w:drawing>
          <wp:inline distT="0" distB="0" distL="0" distR="0" wp14:anchorId="1E55E89E" wp14:editId="37F51879">
            <wp:extent cx="2788183" cy="163573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718" cy="1641329"/>
                    </a:xfrm>
                    <a:prstGeom prst="rect">
                      <a:avLst/>
                    </a:prstGeom>
                  </pic:spPr>
                </pic:pic>
              </a:graphicData>
            </a:graphic>
          </wp:inline>
        </w:drawing>
      </w:r>
    </w:p>
    <w:p w14:paraId="1430682B" w14:textId="77777777" w:rsidR="008047EE" w:rsidRDefault="00E276FA">
      <w:pPr>
        <w:rPr>
          <w:noProof/>
        </w:rPr>
      </w:pPr>
      <w:r>
        <w:rPr>
          <w:noProof/>
        </w:rPr>
        <w:t>brings</w:t>
      </w:r>
      <w:r w:rsidR="00C364FB">
        <w:rPr>
          <w:noProof/>
        </w:rPr>
        <w:t xml:space="preserve"> you to the view below</w:t>
      </w:r>
    </w:p>
    <w:p w14:paraId="201902FA" w14:textId="77777777" w:rsidR="008047EE" w:rsidRDefault="008047EE">
      <w:pPr>
        <w:rPr>
          <w:noProof/>
        </w:rPr>
      </w:pPr>
      <w:r>
        <w:rPr>
          <w:noProof/>
        </w:rPr>
        <w:lastRenderedPageBreak/>
        <mc:AlternateContent>
          <mc:Choice Requires="wps">
            <w:drawing>
              <wp:anchor distT="0" distB="0" distL="114300" distR="114300" simplePos="0" relativeHeight="251654656" behindDoc="0" locked="0" layoutInCell="1" allowOverlap="1" wp14:anchorId="3799516D" wp14:editId="50B8A299">
                <wp:simplePos x="0" y="0"/>
                <wp:positionH relativeFrom="column">
                  <wp:posOffset>2979420</wp:posOffset>
                </wp:positionH>
                <wp:positionV relativeFrom="paragraph">
                  <wp:posOffset>1103630</wp:posOffset>
                </wp:positionV>
                <wp:extent cx="1432560" cy="266700"/>
                <wp:effectExtent l="19050" t="19050" r="15240" b="38100"/>
                <wp:wrapNone/>
                <wp:docPr id="7" name="Left Arrow 7"/>
                <wp:cNvGraphicFramePr/>
                <a:graphic xmlns:a="http://schemas.openxmlformats.org/drawingml/2006/main">
                  <a:graphicData uri="http://schemas.microsoft.com/office/word/2010/wordprocessingShape">
                    <wps:wsp>
                      <wps:cNvSpPr/>
                      <wps:spPr>
                        <a:xfrm>
                          <a:off x="0" y="0"/>
                          <a:ext cx="143256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889E" id="Left Arrow 7" o:spid="_x0000_s1026" type="#_x0000_t66" style="position:absolute;margin-left:234.6pt;margin-top:86.9pt;width:112.8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" adj="2011" fillcolor="#5b9bd5 [3204]" strokecolor="#1f4d78 [1604]" strokeweight="1pt"/>
            </w:pict>
          </mc:Fallback>
        </mc:AlternateContent>
      </w:r>
      <w:r>
        <w:rPr>
          <w:noProof/>
        </w:rPr>
        <w:drawing>
          <wp:inline distT="0" distB="0" distL="0" distR="0" wp14:anchorId="0D3350A7" wp14:editId="5642B86C">
            <wp:extent cx="5943600" cy="1729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29740"/>
                    </a:xfrm>
                    <a:prstGeom prst="rect">
                      <a:avLst/>
                    </a:prstGeom>
                  </pic:spPr>
                </pic:pic>
              </a:graphicData>
            </a:graphic>
          </wp:inline>
        </w:drawing>
      </w:r>
    </w:p>
    <w:p w14:paraId="7A9403FD" w14:textId="77777777" w:rsidR="008047EE" w:rsidRDefault="008047EE">
      <w:pPr>
        <w:rPr>
          <w:noProof/>
        </w:rPr>
      </w:pPr>
    </w:p>
    <w:p w14:paraId="1B69F294" w14:textId="77777777" w:rsidR="008047EE" w:rsidRDefault="008047EE">
      <w:pPr>
        <w:rPr>
          <w:noProof/>
        </w:rPr>
      </w:pPr>
      <w:r>
        <w:rPr>
          <w:noProof/>
        </w:rPr>
        <w:t xml:space="preserve">Click on the Youth Data Regional Report </w:t>
      </w:r>
      <w:r w:rsidR="006840E6">
        <w:rPr>
          <w:noProof/>
        </w:rPr>
        <w:t>to bring</w:t>
      </w:r>
      <w:r>
        <w:rPr>
          <w:noProof/>
        </w:rPr>
        <w:t xml:space="preserve"> you to this view</w:t>
      </w:r>
      <w:r w:rsidR="007B4648">
        <w:rPr>
          <w:noProof/>
        </w:rPr>
        <w:t xml:space="preserve"> </w:t>
      </w:r>
    </w:p>
    <w:p w14:paraId="4A8BE05F" w14:textId="1B4F3D18" w:rsidR="00E276FA" w:rsidRDefault="009F30E0">
      <w:pPr>
        <w:rPr>
          <w:noProof/>
        </w:rPr>
      </w:pPr>
      <w:r>
        <w:rPr>
          <w:noProof/>
        </w:rPr>
        <mc:AlternateContent>
          <mc:Choice Requires="wps">
            <w:drawing>
              <wp:anchor distT="0" distB="0" distL="114300" distR="114300" simplePos="0" relativeHeight="251664384" behindDoc="0" locked="0" layoutInCell="1" allowOverlap="1" wp14:anchorId="401A5DB1" wp14:editId="4D2FA4B6">
                <wp:simplePos x="0" y="0"/>
                <wp:positionH relativeFrom="column">
                  <wp:posOffset>6286500</wp:posOffset>
                </wp:positionH>
                <wp:positionV relativeFrom="paragraph">
                  <wp:posOffset>3138170</wp:posOffset>
                </wp:positionV>
                <wp:extent cx="548640" cy="213360"/>
                <wp:effectExtent l="19050" t="19050" r="22860" b="34290"/>
                <wp:wrapNone/>
                <wp:docPr id="25" name="Left Arrow 25"/>
                <wp:cNvGraphicFramePr/>
                <a:graphic xmlns:a="http://schemas.openxmlformats.org/drawingml/2006/main">
                  <a:graphicData uri="http://schemas.microsoft.com/office/word/2010/wordprocessingShape">
                    <wps:wsp>
                      <wps:cNvSpPr/>
                      <wps:spPr>
                        <a:xfrm>
                          <a:off x="0" y="0"/>
                          <a:ext cx="54864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BE4C74" id="Left Arrow 25" o:spid="_x0000_s1026" type="#_x0000_t66" style="position:absolute;margin-left:495pt;margin-top:247.1pt;width:43.2pt;height:16.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" adj="4200" fillcolor="#5b9bd5 [3204]" strokecolor="#1f4d78 [1604]" strokeweight="1pt"/>
            </w:pict>
          </mc:Fallback>
        </mc:AlternateContent>
      </w:r>
      <w:r w:rsidR="00C34C0A">
        <w:rPr>
          <w:noProof/>
        </w:rPr>
        <mc:AlternateContent>
          <mc:Choice Requires="wps">
            <w:drawing>
              <wp:anchor distT="0" distB="0" distL="114300" distR="114300" simplePos="0" relativeHeight="251654144" behindDoc="0" locked="0" layoutInCell="1" allowOverlap="1" wp14:anchorId="2E80924A" wp14:editId="74E03F6D">
                <wp:simplePos x="0" y="0"/>
                <wp:positionH relativeFrom="column">
                  <wp:posOffset>3589020</wp:posOffset>
                </wp:positionH>
                <wp:positionV relativeFrom="paragraph">
                  <wp:posOffset>1082040</wp:posOffset>
                </wp:positionV>
                <wp:extent cx="601980" cy="144780"/>
                <wp:effectExtent l="19050" t="19050" r="26670" b="45720"/>
                <wp:wrapNone/>
                <wp:docPr id="11" name="Left Arrow 11"/>
                <wp:cNvGraphicFramePr/>
                <a:graphic xmlns:a="http://schemas.openxmlformats.org/drawingml/2006/main">
                  <a:graphicData uri="http://schemas.microsoft.com/office/word/2010/wordprocessingShape">
                    <wps:wsp>
                      <wps:cNvSpPr/>
                      <wps:spPr>
                        <a:xfrm>
                          <a:off x="0" y="0"/>
                          <a:ext cx="601980" cy="1447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A597" id="Left Arrow 11" o:spid="_x0000_s1026" type="#_x0000_t66" style="position:absolute;margin-left:282.6pt;margin-top:85.2pt;width:47.4pt;height:1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" adj="2597" fillcolor="#5b9bd5 [3204]" strokecolor="#1f4d78 [1604]" strokeweight="1pt"/>
            </w:pict>
          </mc:Fallback>
        </mc:AlternateContent>
      </w:r>
      <w:r w:rsidR="00C34C0A">
        <w:rPr>
          <w:noProof/>
        </w:rPr>
        <mc:AlternateContent>
          <mc:Choice Requires="wps">
            <w:drawing>
              <wp:anchor distT="0" distB="0" distL="114300" distR="114300" simplePos="0" relativeHeight="251638784" behindDoc="0" locked="0" layoutInCell="1" allowOverlap="1" wp14:anchorId="5A6E7CF3" wp14:editId="6475787C">
                <wp:simplePos x="0" y="0"/>
                <wp:positionH relativeFrom="column">
                  <wp:posOffset>3710940</wp:posOffset>
                </wp:positionH>
                <wp:positionV relativeFrom="paragraph">
                  <wp:posOffset>914400</wp:posOffset>
                </wp:positionV>
                <wp:extent cx="1158240" cy="129540"/>
                <wp:effectExtent l="19050" t="19050" r="22860" b="41910"/>
                <wp:wrapNone/>
                <wp:docPr id="9" name="Left Arrow 9"/>
                <wp:cNvGraphicFramePr/>
                <a:graphic xmlns:a="http://schemas.openxmlformats.org/drawingml/2006/main">
                  <a:graphicData uri="http://schemas.microsoft.com/office/word/2010/wordprocessingShape">
                    <wps:wsp>
                      <wps:cNvSpPr/>
                      <wps:spPr>
                        <a:xfrm>
                          <a:off x="0" y="0"/>
                          <a:ext cx="1158240" cy="1295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9413" id="Left Arrow 9" o:spid="_x0000_s1026" type="#_x0000_t66" style="position:absolute;margin-left:292.2pt;margin-top:1in;width:91.2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" adj="1208" fillcolor="#5b9bd5 [3204]" strokecolor="#1f4d78 [1604]" strokeweight="1pt"/>
            </w:pict>
          </mc:Fallback>
        </mc:AlternateContent>
      </w:r>
      <w:r w:rsidR="00C34C0A">
        <w:rPr>
          <w:noProof/>
        </w:rPr>
        <mc:AlternateContent>
          <mc:Choice Requires="wps">
            <w:drawing>
              <wp:anchor distT="0" distB="0" distL="114300" distR="114300" simplePos="0" relativeHeight="251646976" behindDoc="0" locked="0" layoutInCell="1" allowOverlap="1" wp14:anchorId="0166577D" wp14:editId="49E79051">
                <wp:simplePos x="0" y="0"/>
                <wp:positionH relativeFrom="column">
                  <wp:posOffset>3787140</wp:posOffset>
                </wp:positionH>
                <wp:positionV relativeFrom="paragraph">
                  <wp:posOffset>2225040</wp:posOffset>
                </wp:positionV>
                <wp:extent cx="1097280" cy="129540"/>
                <wp:effectExtent l="19050" t="19050" r="26670" b="41910"/>
                <wp:wrapNone/>
                <wp:docPr id="10" name="Left Arrow 10"/>
                <wp:cNvGraphicFramePr/>
                <a:graphic xmlns:a="http://schemas.openxmlformats.org/drawingml/2006/main">
                  <a:graphicData uri="http://schemas.microsoft.com/office/word/2010/wordprocessingShape">
                    <wps:wsp>
                      <wps:cNvSpPr/>
                      <wps:spPr>
                        <a:xfrm>
                          <a:off x="0" y="0"/>
                          <a:ext cx="1097280" cy="1295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9BD81" id="Left Arrow 10" o:spid="_x0000_s1026" type="#_x0000_t66" style="position:absolute;margin-left:298.2pt;margin-top:175.2pt;width:86.4pt;height:1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" adj="1275" fillcolor="#5b9bd5 [3204]" strokecolor="#1f4d78 [1604]" strokeweight="1pt"/>
            </w:pict>
          </mc:Fallback>
        </mc:AlternateContent>
      </w:r>
      <w:r w:rsidR="00C34C0A">
        <w:rPr>
          <w:noProof/>
        </w:rPr>
        <w:drawing>
          <wp:inline distT="0" distB="0" distL="0" distR="0" wp14:anchorId="2CDBA58A" wp14:editId="1B4A3DA9">
            <wp:extent cx="6450150" cy="33070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3596" cy="3308847"/>
                    </a:xfrm>
                    <a:prstGeom prst="rect">
                      <a:avLst/>
                    </a:prstGeom>
                  </pic:spPr>
                </pic:pic>
              </a:graphicData>
            </a:graphic>
          </wp:inline>
        </w:drawing>
      </w:r>
    </w:p>
    <w:p w14:paraId="732B76B9" w14:textId="77777777" w:rsidR="00E276FA" w:rsidRDefault="00E276FA">
      <w:pPr>
        <w:rPr>
          <w:noProof/>
        </w:rPr>
      </w:pPr>
    </w:p>
    <w:p w14:paraId="65768BB8" w14:textId="2F8E2146" w:rsidR="00E276FA" w:rsidRDefault="00E276FA">
      <w:pPr>
        <w:rPr>
          <w:noProof/>
        </w:rPr>
      </w:pPr>
      <w:r>
        <w:rPr>
          <w:noProof/>
        </w:rPr>
        <w:t xml:space="preserve">Input date, </w:t>
      </w:r>
      <w:r w:rsidR="006840E6">
        <w:rPr>
          <w:noProof/>
        </w:rPr>
        <w:t>CAN region(s). You can also the check box t</w:t>
      </w:r>
      <w:r w:rsidR="006E7D2D">
        <w:rPr>
          <w:noProof/>
        </w:rPr>
        <w:t>o filter out Category 2 clients and click report at the lower right of the report page.</w:t>
      </w:r>
    </w:p>
    <w:p w14:paraId="0FDAFD12" w14:textId="113BEF49" w:rsidR="008047EE" w:rsidRDefault="008047EE">
      <w:pPr>
        <w:rPr>
          <w:noProof/>
        </w:rPr>
      </w:pPr>
      <w:r>
        <w:rPr>
          <w:noProof/>
        </w:rPr>
        <w:t>Youth Client List</w:t>
      </w:r>
      <w:r w:rsidR="009B01FA">
        <w:rPr>
          <w:noProof/>
        </w:rPr>
        <w:t xml:space="preserve"> will appear on screen</w:t>
      </w:r>
      <w:r w:rsidR="004015D7">
        <w:rPr>
          <w:noProof/>
        </w:rPr>
        <w:t>:</w:t>
      </w:r>
    </w:p>
    <w:p w14:paraId="5F2B4C3E" w14:textId="77777777" w:rsidR="008047EE" w:rsidRDefault="009330EA">
      <w:pPr>
        <w:rPr>
          <w:noProof/>
        </w:rPr>
      </w:pPr>
      <w:r>
        <w:rPr>
          <w:noProof/>
        </w:rPr>
        <w:lastRenderedPageBreak/>
        <w:drawing>
          <wp:inline distT="0" distB="0" distL="0" distR="0" wp14:anchorId="56291D7A" wp14:editId="427AFB36">
            <wp:extent cx="6554505"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8494" cy="3938663"/>
                    </a:xfrm>
                    <a:prstGeom prst="rect">
                      <a:avLst/>
                    </a:prstGeom>
                  </pic:spPr>
                </pic:pic>
              </a:graphicData>
            </a:graphic>
          </wp:inline>
        </w:drawing>
      </w:r>
    </w:p>
    <w:p w14:paraId="0EDE63C9" w14:textId="77777777" w:rsidR="00EC0594" w:rsidRDefault="00EC0594">
      <w:pPr>
        <w:rPr>
          <w:noProof/>
        </w:rPr>
      </w:pPr>
    </w:p>
    <w:p w14:paraId="472B999D" w14:textId="1185DFEC" w:rsidR="00EC0594" w:rsidRDefault="00EC0594">
      <w:pPr>
        <w:rPr>
          <w:noProof/>
        </w:rPr>
      </w:pPr>
      <w:r>
        <w:rPr>
          <w:noProof/>
        </w:rPr>
        <w:t>Exporting report:</w:t>
      </w:r>
      <w:r w:rsidRPr="00EC0594">
        <w:rPr>
          <w:noProof/>
        </w:rPr>
        <w:t xml:space="preserve"> </w:t>
      </w:r>
      <w:r>
        <w:rPr>
          <w:noProof/>
        </w:rPr>
        <w:t>click on the floppy disk icon to expand the drop down menu which offers various exporting options.</w:t>
      </w:r>
    </w:p>
    <w:p w14:paraId="568D8970" w14:textId="1E2DEED2" w:rsidR="00EC0594" w:rsidRDefault="00EC0594">
      <w:pPr>
        <w:rPr>
          <w:noProof/>
        </w:rPr>
      </w:pPr>
      <w:r>
        <w:rPr>
          <w:noProof/>
        </w:rPr>
        <w:t xml:space="preserve">Excel option is however recommended for </w:t>
      </w:r>
      <w:r w:rsidR="00AA0BAD">
        <w:rPr>
          <w:noProof/>
        </w:rPr>
        <w:t xml:space="preserve">easy </w:t>
      </w:r>
      <w:r>
        <w:rPr>
          <w:noProof/>
        </w:rPr>
        <w:t>data manipulation.</w:t>
      </w:r>
    </w:p>
    <w:p w14:paraId="549B1FF6" w14:textId="3234A4DB" w:rsidR="00EC0594" w:rsidRDefault="00C34C0A">
      <w:pPr>
        <w:rPr>
          <w:noProof/>
        </w:rPr>
      </w:pPr>
      <w:r>
        <w:rPr>
          <w:noProof/>
        </w:rPr>
        <w:lastRenderedPageBreak/>
        <mc:AlternateContent>
          <mc:Choice Requires="wps">
            <w:drawing>
              <wp:anchor distT="0" distB="0" distL="114300" distR="114300" simplePos="0" relativeHeight="251667456" behindDoc="0" locked="0" layoutInCell="1" allowOverlap="1" wp14:anchorId="33D89E41" wp14:editId="341E85B7">
                <wp:simplePos x="0" y="0"/>
                <wp:positionH relativeFrom="column">
                  <wp:posOffset>3901440</wp:posOffset>
                </wp:positionH>
                <wp:positionV relativeFrom="paragraph">
                  <wp:posOffset>828675</wp:posOffset>
                </wp:positionV>
                <wp:extent cx="2598420" cy="251460"/>
                <wp:effectExtent l="19050" t="19050" r="11430" b="34290"/>
                <wp:wrapNone/>
                <wp:docPr id="28" name="Left Arrow 28"/>
                <wp:cNvGraphicFramePr/>
                <a:graphic xmlns:a="http://schemas.openxmlformats.org/drawingml/2006/main">
                  <a:graphicData uri="http://schemas.microsoft.com/office/word/2010/wordprocessingShape">
                    <wps:wsp>
                      <wps:cNvSpPr/>
                      <wps:spPr>
                        <a:xfrm>
                          <a:off x="0" y="0"/>
                          <a:ext cx="2598420" cy="2514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4506" id="Left Arrow 28" o:spid="_x0000_s1026" type="#_x0000_t66" style="position:absolute;margin-left:307.2pt;margin-top:65.25pt;width:204.6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" adj="1045" fillcolor="#5b9bd5 [3204]" strokecolor="#1f4d78 [1604]" strokeweight="1pt"/>
            </w:pict>
          </mc:Fallback>
        </mc:AlternateContent>
      </w:r>
      <w:r>
        <w:rPr>
          <w:noProof/>
        </w:rPr>
        <mc:AlternateContent>
          <mc:Choice Requires="wps">
            <w:drawing>
              <wp:anchor distT="0" distB="0" distL="114300" distR="114300" simplePos="0" relativeHeight="251682816" behindDoc="0" locked="0" layoutInCell="1" allowOverlap="1" wp14:anchorId="41361EB6" wp14:editId="28A53CDA">
                <wp:simplePos x="0" y="0"/>
                <wp:positionH relativeFrom="column">
                  <wp:posOffset>3322320</wp:posOffset>
                </wp:positionH>
                <wp:positionV relativeFrom="paragraph">
                  <wp:posOffset>348615</wp:posOffset>
                </wp:positionV>
                <wp:extent cx="2987040" cy="304800"/>
                <wp:effectExtent l="19050" t="19050" r="22860" b="38100"/>
                <wp:wrapNone/>
                <wp:docPr id="27" name="Left Arrow 27"/>
                <wp:cNvGraphicFramePr/>
                <a:graphic xmlns:a="http://schemas.openxmlformats.org/drawingml/2006/main">
                  <a:graphicData uri="http://schemas.microsoft.com/office/word/2010/wordprocessingShape">
                    <wps:wsp>
                      <wps:cNvSpPr/>
                      <wps:spPr>
                        <a:xfrm>
                          <a:off x="0" y="0"/>
                          <a:ext cx="2987040"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C634" id="Left Arrow 27" o:spid="_x0000_s1026" type="#_x0000_t66" style="position:absolute;margin-left:261.6pt;margin-top:27.45pt;width:235.2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" adj="1102" fillcolor="#5b9bd5 [3204]" strokecolor="#1f4d78 [1604]" strokeweight="1pt"/>
            </w:pict>
          </mc:Fallback>
        </mc:AlternateContent>
      </w:r>
      <w:r>
        <w:rPr>
          <w:noProof/>
        </w:rPr>
        <w:drawing>
          <wp:inline distT="0" distB="0" distL="0" distR="0" wp14:anchorId="07D0AA53" wp14:editId="123D8155">
            <wp:extent cx="5943600" cy="45446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4695"/>
                    </a:xfrm>
                    <a:prstGeom prst="rect">
                      <a:avLst/>
                    </a:prstGeom>
                  </pic:spPr>
                </pic:pic>
              </a:graphicData>
            </a:graphic>
          </wp:inline>
        </w:drawing>
      </w:r>
    </w:p>
    <w:p w14:paraId="746C4314" w14:textId="77777777" w:rsidR="00085739" w:rsidRDefault="00085739">
      <w:pPr>
        <w:rPr>
          <w:noProof/>
        </w:rPr>
      </w:pPr>
    </w:p>
    <w:p w14:paraId="78565544" w14:textId="21F99F13" w:rsidR="00085739" w:rsidRDefault="00085739">
      <w:pPr>
        <w:rPr>
          <w:noProof/>
        </w:rPr>
      </w:pPr>
      <w:r>
        <w:rPr>
          <w:noProof/>
        </w:rPr>
        <w:lastRenderedPageBreak/>
        <w:t>A sample of Exported Report:</w:t>
      </w:r>
      <w:r w:rsidRPr="00085739">
        <w:rPr>
          <w:noProof/>
        </w:rPr>
        <w:t xml:space="preserve"> </w:t>
      </w:r>
      <w:r>
        <w:rPr>
          <w:noProof/>
        </w:rPr>
        <w:drawing>
          <wp:inline distT="0" distB="0" distL="0" distR="0" wp14:anchorId="6CC28502" wp14:editId="288F784D">
            <wp:extent cx="5943600" cy="23837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3790"/>
                    </a:xfrm>
                    <a:prstGeom prst="rect">
                      <a:avLst/>
                    </a:prstGeom>
                  </pic:spPr>
                </pic:pic>
              </a:graphicData>
            </a:graphic>
          </wp:inline>
        </w:drawing>
      </w:r>
    </w:p>
    <w:p w14:paraId="31AF7C34" w14:textId="77777777" w:rsidR="00EC0594" w:rsidRDefault="00EC0594">
      <w:pPr>
        <w:rPr>
          <w:noProof/>
        </w:rPr>
      </w:pPr>
    </w:p>
    <w:p w14:paraId="1B18C2EA" w14:textId="134090D4" w:rsidR="008047EE" w:rsidRDefault="00EE38D3">
      <w:pPr>
        <w:rPr>
          <w:noProof/>
        </w:rPr>
      </w:pPr>
      <w:r>
        <w:rPr>
          <w:noProof/>
        </w:rPr>
        <mc:AlternateContent>
          <mc:Choice Requires="wps">
            <w:drawing>
              <wp:anchor distT="0" distB="0" distL="114300" distR="114300" simplePos="0" relativeHeight="251659264" behindDoc="0" locked="0" layoutInCell="1" allowOverlap="1" wp14:anchorId="42688900" wp14:editId="4B0747BB">
                <wp:simplePos x="0" y="0"/>
                <wp:positionH relativeFrom="column">
                  <wp:posOffset>2339340</wp:posOffset>
                </wp:positionH>
                <wp:positionV relativeFrom="paragraph">
                  <wp:posOffset>283845</wp:posOffset>
                </wp:positionV>
                <wp:extent cx="2019300" cy="236220"/>
                <wp:effectExtent l="19050" t="19050" r="19050" b="30480"/>
                <wp:wrapNone/>
                <wp:docPr id="17" name="Left Arrow 17"/>
                <wp:cNvGraphicFramePr/>
                <a:graphic xmlns:a="http://schemas.openxmlformats.org/drawingml/2006/main">
                  <a:graphicData uri="http://schemas.microsoft.com/office/word/2010/wordprocessingShape">
                    <wps:wsp>
                      <wps:cNvSpPr/>
                      <wps:spPr>
                        <a:xfrm>
                          <a:off x="0" y="0"/>
                          <a:ext cx="2019300" cy="2362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3025F" id="Left Arrow 17" o:spid="_x0000_s1026" type="#_x0000_t66" style="position:absolute;margin-left:184.2pt;margin-top:22.35pt;width:159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" adj="1263" fillcolor="#5b9bd5 [3204]" strokecolor="#1f4d78 [1604]" strokeweight="1pt"/>
            </w:pict>
          </mc:Fallback>
        </mc:AlternateContent>
      </w:r>
      <w:r w:rsidR="008047EE">
        <w:rPr>
          <w:noProof/>
        </w:rPr>
        <w:t>Statewide/ Regional Youth Data</w:t>
      </w:r>
    </w:p>
    <w:p w14:paraId="1FFA3D10" w14:textId="4B9EE659" w:rsidR="007B4648" w:rsidRDefault="00EE38D3">
      <w:pPr>
        <w:rPr>
          <w:noProof/>
        </w:rPr>
      </w:pPr>
      <w:r>
        <w:rPr>
          <w:noProof/>
        </w:rPr>
        <mc:AlternateContent>
          <mc:Choice Requires="wps">
            <w:drawing>
              <wp:anchor distT="0" distB="0" distL="114300" distR="114300" simplePos="0" relativeHeight="251660288" behindDoc="0" locked="0" layoutInCell="1" allowOverlap="1" wp14:anchorId="240F134F" wp14:editId="45A1036A">
                <wp:simplePos x="0" y="0"/>
                <wp:positionH relativeFrom="column">
                  <wp:posOffset>1143000</wp:posOffset>
                </wp:positionH>
                <wp:positionV relativeFrom="paragraph">
                  <wp:posOffset>372110</wp:posOffset>
                </wp:positionV>
                <wp:extent cx="2956560" cy="335280"/>
                <wp:effectExtent l="19050" t="19050" r="15240" b="45720"/>
                <wp:wrapNone/>
                <wp:docPr id="24" name="Left Arrow 24"/>
                <wp:cNvGraphicFramePr/>
                <a:graphic xmlns:a="http://schemas.openxmlformats.org/drawingml/2006/main">
                  <a:graphicData uri="http://schemas.microsoft.com/office/word/2010/wordprocessingShape">
                    <wps:wsp>
                      <wps:cNvSpPr/>
                      <wps:spPr>
                        <a:xfrm>
                          <a:off x="0" y="0"/>
                          <a:ext cx="2956560" cy="33528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D8AA7" id="Left Arrow 24" o:spid="_x0000_s1026" type="#_x0000_t66" style="position:absolute;margin-left:90pt;margin-top:29.3pt;width:232.8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" adj="1225" fillcolor="#5b9bd5" strokecolor="#41719c" strokeweight="1pt"/>
            </w:pict>
          </mc:Fallback>
        </mc:AlternateContent>
      </w:r>
      <w:r w:rsidR="007B4648">
        <w:rPr>
          <w:noProof/>
        </w:rPr>
        <mc:AlternateContent>
          <mc:Choice Requires="wps">
            <w:drawing>
              <wp:anchor distT="0" distB="0" distL="114300" distR="114300" simplePos="0" relativeHeight="251655168" behindDoc="0" locked="0" layoutInCell="1" allowOverlap="1" wp14:anchorId="38921065" wp14:editId="29F7BA34">
                <wp:simplePos x="0" y="0"/>
                <wp:positionH relativeFrom="column">
                  <wp:posOffset>2560320</wp:posOffset>
                </wp:positionH>
                <wp:positionV relativeFrom="paragraph">
                  <wp:posOffset>661035</wp:posOffset>
                </wp:positionV>
                <wp:extent cx="1729740" cy="137160"/>
                <wp:effectExtent l="19050" t="19050" r="22860" b="34290"/>
                <wp:wrapNone/>
                <wp:docPr id="14" name="Left Arrow 14"/>
                <wp:cNvGraphicFramePr/>
                <a:graphic xmlns:a="http://schemas.openxmlformats.org/drawingml/2006/main">
                  <a:graphicData uri="http://schemas.microsoft.com/office/word/2010/wordprocessingShape">
                    <wps:wsp>
                      <wps:cNvSpPr/>
                      <wps:spPr>
                        <a:xfrm>
                          <a:off x="0" y="0"/>
                          <a:ext cx="1729740" cy="1371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E82D00" id="Left Arrow 14" o:spid="_x0000_s1026" type="#_x0000_t66" style="position:absolute;margin-left:201.6pt;margin-top:52.05pt;width:136.2pt;height:10.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" adj="856" fillcolor="#5b9bd5 [3204]" strokecolor="#1f4d78 [1604]" strokeweight="1pt"/>
            </w:pict>
          </mc:Fallback>
        </mc:AlternateContent>
      </w:r>
      <w:r w:rsidR="007B4648">
        <w:rPr>
          <w:noProof/>
        </w:rPr>
        <w:drawing>
          <wp:inline distT="0" distB="0" distL="0" distR="0" wp14:anchorId="4A6C3A84" wp14:editId="654028A8">
            <wp:extent cx="2788183" cy="163573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718" cy="1641329"/>
                    </a:xfrm>
                    <a:prstGeom prst="rect">
                      <a:avLst/>
                    </a:prstGeom>
                  </pic:spPr>
                </pic:pic>
              </a:graphicData>
            </a:graphic>
          </wp:inline>
        </w:drawing>
      </w:r>
    </w:p>
    <w:p w14:paraId="5E054F2D" w14:textId="77777777" w:rsidR="007B4648" w:rsidRDefault="007B4648">
      <w:pPr>
        <w:rPr>
          <w:noProof/>
        </w:rPr>
      </w:pPr>
    </w:p>
    <w:p w14:paraId="0CBB4C50" w14:textId="77777777" w:rsidR="007B4648" w:rsidRDefault="007B4648">
      <w:pPr>
        <w:rPr>
          <w:noProof/>
        </w:rPr>
      </w:pPr>
      <w:r>
        <w:rPr>
          <w:noProof/>
        </w:rPr>
        <mc:AlternateContent>
          <mc:Choice Requires="wps">
            <w:drawing>
              <wp:anchor distT="0" distB="0" distL="114300" distR="114300" simplePos="0" relativeHeight="251657728" behindDoc="0" locked="0" layoutInCell="1" allowOverlap="1" wp14:anchorId="6821F6A7" wp14:editId="6964A3FF">
                <wp:simplePos x="0" y="0"/>
                <wp:positionH relativeFrom="column">
                  <wp:posOffset>4777740</wp:posOffset>
                </wp:positionH>
                <wp:positionV relativeFrom="paragraph">
                  <wp:posOffset>1052830</wp:posOffset>
                </wp:positionV>
                <wp:extent cx="1950720" cy="403860"/>
                <wp:effectExtent l="19050" t="19050" r="11430" b="34290"/>
                <wp:wrapNone/>
                <wp:docPr id="16" name="Left Arrow 16"/>
                <wp:cNvGraphicFramePr/>
                <a:graphic xmlns:a="http://schemas.openxmlformats.org/drawingml/2006/main">
                  <a:graphicData uri="http://schemas.microsoft.com/office/word/2010/wordprocessingShape">
                    <wps:wsp>
                      <wps:cNvSpPr/>
                      <wps:spPr>
                        <a:xfrm>
                          <a:off x="0" y="0"/>
                          <a:ext cx="1950720" cy="4038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B77E" id="Left Arrow 16" o:spid="_x0000_s1026" type="#_x0000_t66" style="position:absolute;margin-left:376.2pt;margin-top:82.9pt;width:153.6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" adj="2236" fillcolor="#5b9bd5 [3204]" strokecolor="#1f4d78 [1604]" strokeweight="1pt"/>
            </w:pict>
          </mc:Fallback>
        </mc:AlternateContent>
      </w:r>
      <w:r>
        <w:rPr>
          <w:noProof/>
        </w:rPr>
        <w:drawing>
          <wp:inline distT="0" distB="0" distL="0" distR="0" wp14:anchorId="773129F9" wp14:editId="54F46E36">
            <wp:extent cx="5943600" cy="1729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29740"/>
                    </a:xfrm>
                    <a:prstGeom prst="rect">
                      <a:avLst/>
                    </a:prstGeom>
                  </pic:spPr>
                </pic:pic>
              </a:graphicData>
            </a:graphic>
          </wp:inline>
        </w:drawing>
      </w:r>
    </w:p>
    <w:p w14:paraId="086B602C" w14:textId="77777777" w:rsidR="007B4648" w:rsidRDefault="007B4648">
      <w:pPr>
        <w:rPr>
          <w:noProof/>
        </w:rPr>
      </w:pPr>
    </w:p>
    <w:p w14:paraId="3FB996C2" w14:textId="77777777" w:rsidR="008B7324" w:rsidRDefault="008B7324" w:rsidP="008B7324">
      <w:pPr>
        <w:rPr>
          <w:noProof/>
        </w:rPr>
      </w:pPr>
      <w:r>
        <w:rPr>
          <w:noProof/>
        </w:rPr>
        <w:lastRenderedPageBreak/>
        <w:t>brings you to the view below</w:t>
      </w:r>
    </w:p>
    <w:p w14:paraId="3C8F9E4E" w14:textId="77777777" w:rsidR="006E7D2D" w:rsidRDefault="006E7D2D">
      <w:pPr>
        <w:rPr>
          <w:noProof/>
        </w:rPr>
      </w:pPr>
    </w:p>
    <w:p w14:paraId="6CB8FDA9" w14:textId="6828A8BA" w:rsidR="006E7D2D" w:rsidRDefault="00C34C0A">
      <w:pPr>
        <w:rPr>
          <w:noProof/>
        </w:rPr>
      </w:pPr>
      <w:r>
        <w:rPr>
          <w:noProof/>
        </w:rPr>
        <mc:AlternateContent>
          <mc:Choice Requires="wps">
            <w:drawing>
              <wp:anchor distT="0" distB="0" distL="114300" distR="114300" simplePos="0" relativeHeight="251679744" behindDoc="0" locked="0" layoutInCell="1" allowOverlap="1" wp14:anchorId="5182764E" wp14:editId="3BC7402F">
                <wp:simplePos x="0" y="0"/>
                <wp:positionH relativeFrom="column">
                  <wp:posOffset>5913120</wp:posOffset>
                </wp:positionH>
                <wp:positionV relativeFrom="paragraph">
                  <wp:posOffset>2736850</wp:posOffset>
                </wp:positionV>
                <wp:extent cx="510540" cy="144780"/>
                <wp:effectExtent l="19050" t="19050" r="22860" b="45720"/>
                <wp:wrapNone/>
                <wp:docPr id="23" name="Left Arrow 23"/>
                <wp:cNvGraphicFramePr/>
                <a:graphic xmlns:a="http://schemas.openxmlformats.org/drawingml/2006/main">
                  <a:graphicData uri="http://schemas.microsoft.com/office/word/2010/wordprocessingShape">
                    <wps:wsp>
                      <wps:cNvSpPr/>
                      <wps:spPr>
                        <a:xfrm>
                          <a:off x="0" y="0"/>
                          <a:ext cx="510540" cy="1447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D1777" id="Left Arrow 23" o:spid="_x0000_s1026" type="#_x0000_t66" style="position:absolute;margin-left:465.6pt;margin-top:215.5pt;width:40.2pt;height:1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" adj="3063" fillcolor="#5b9bd5 [3204]" strokecolor="#1f4d78 [1604]" strokeweight="1pt"/>
            </w:pict>
          </mc:Fallback>
        </mc:AlternateContent>
      </w:r>
      <w:r>
        <w:rPr>
          <w:noProof/>
        </w:rPr>
        <mc:AlternateContent>
          <mc:Choice Requires="wps">
            <w:drawing>
              <wp:anchor distT="0" distB="0" distL="114300" distR="114300" simplePos="0" relativeHeight="251673600" behindDoc="0" locked="0" layoutInCell="1" allowOverlap="1" wp14:anchorId="395BD5A7" wp14:editId="6AC1FDAF">
                <wp:simplePos x="0" y="0"/>
                <wp:positionH relativeFrom="column">
                  <wp:posOffset>3474720</wp:posOffset>
                </wp:positionH>
                <wp:positionV relativeFrom="paragraph">
                  <wp:posOffset>2023745</wp:posOffset>
                </wp:positionV>
                <wp:extent cx="1645920" cy="152400"/>
                <wp:effectExtent l="19050" t="19050" r="11430" b="38100"/>
                <wp:wrapNone/>
                <wp:docPr id="19" name="Left Arrow 19"/>
                <wp:cNvGraphicFramePr/>
                <a:graphic xmlns:a="http://schemas.openxmlformats.org/drawingml/2006/main">
                  <a:graphicData uri="http://schemas.microsoft.com/office/word/2010/wordprocessingShape">
                    <wps:wsp>
                      <wps:cNvSpPr/>
                      <wps:spPr>
                        <a:xfrm>
                          <a:off x="0" y="0"/>
                          <a:ext cx="164592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DF305" id="Left Arrow 19" o:spid="_x0000_s1026" type="#_x0000_t66" style="position:absolute;margin-left:273.6pt;margin-top:159.35pt;width:129.6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" adj="1000" fillcolor="#5b9bd5 [3204]" strokecolor="#1f4d78 [1604]" strokeweight="1pt"/>
            </w:pict>
          </mc:Fallback>
        </mc:AlternateContent>
      </w:r>
      <w:r>
        <w:rPr>
          <w:noProof/>
        </w:rPr>
        <mc:AlternateContent>
          <mc:Choice Requires="wps">
            <w:drawing>
              <wp:anchor distT="0" distB="0" distL="114300" distR="114300" simplePos="0" relativeHeight="251676672" behindDoc="0" locked="0" layoutInCell="1" allowOverlap="1" wp14:anchorId="5790F413" wp14:editId="7ADDE034">
                <wp:simplePos x="0" y="0"/>
                <wp:positionH relativeFrom="column">
                  <wp:posOffset>3444240</wp:posOffset>
                </wp:positionH>
                <wp:positionV relativeFrom="paragraph">
                  <wp:posOffset>964565</wp:posOffset>
                </wp:positionV>
                <wp:extent cx="990600" cy="152400"/>
                <wp:effectExtent l="19050" t="19050" r="19050" b="38100"/>
                <wp:wrapNone/>
                <wp:docPr id="20" name="Left Arrow 20"/>
                <wp:cNvGraphicFramePr/>
                <a:graphic xmlns:a="http://schemas.openxmlformats.org/drawingml/2006/main">
                  <a:graphicData uri="http://schemas.microsoft.com/office/word/2010/wordprocessingShape">
                    <wps:wsp>
                      <wps:cNvSpPr/>
                      <wps:spPr>
                        <a:xfrm>
                          <a:off x="0" y="0"/>
                          <a:ext cx="99060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988D5" id="Left Arrow 20" o:spid="_x0000_s1026" type="#_x0000_t66" style="position:absolute;margin-left:271.2pt;margin-top:75.95pt;width:78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" adj="1662" fillcolor="#5b9bd5 [3204]" strokecolor="#1f4d78 [1604]" strokeweight="1pt"/>
            </w:pict>
          </mc:Fallback>
        </mc:AlternateContent>
      </w:r>
      <w:r w:rsidR="008B7324">
        <w:rPr>
          <w:noProof/>
        </w:rPr>
        <mc:AlternateContent>
          <mc:Choice Requires="wps">
            <w:drawing>
              <wp:anchor distT="0" distB="0" distL="114300" distR="114300" simplePos="0" relativeHeight="251656192" behindDoc="0" locked="0" layoutInCell="1" allowOverlap="1" wp14:anchorId="5F100135" wp14:editId="125FEB66">
                <wp:simplePos x="0" y="0"/>
                <wp:positionH relativeFrom="column">
                  <wp:posOffset>3489960</wp:posOffset>
                </wp:positionH>
                <wp:positionV relativeFrom="paragraph">
                  <wp:posOffset>804545</wp:posOffset>
                </wp:positionV>
                <wp:extent cx="868680" cy="129540"/>
                <wp:effectExtent l="19050" t="19050" r="26670" b="41910"/>
                <wp:wrapNone/>
                <wp:docPr id="18" name="Left Arrow 18"/>
                <wp:cNvGraphicFramePr/>
                <a:graphic xmlns:a="http://schemas.openxmlformats.org/drawingml/2006/main">
                  <a:graphicData uri="http://schemas.microsoft.com/office/word/2010/wordprocessingShape">
                    <wps:wsp>
                      <wps:cNvSpPr/>
                      <wps:spPr>
                        <a:xfrm>
                          <a:off x="0" y="0"/>
                          <a:ext cx="868680" cy="1295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258C5" id="Left Arrow 18" o:spid="_x0000_s1026" type="#_x0000_t66" style="position:absolute;margin-left:274.8pt;margin-top:63.35pt;width:68.4pt;height:10.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" adj="1611" fillcolor="#5b9bd5 [3204]" strokecolor="#1f4d78 [1604]" strokeweight="1pt"/>
            </w:pict>
          </mc:Fallback>
        </mc:AlternateContent>
      </w:r>
      <w:r>
        <w:rPr>
          <w:noProof/>
        </w:rPr>
        <w:drawing>
          <wp:inline distT="0" distB="0" distL="0" distR="0" wp14:anchorId="30792D29" wp14:editId="6A6ABABB">
            <wp:extent cx="5943600" cy="28962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96235"/>
                    </a:xfrm>
                    <a:prstGeom prst="rect">
                      <a:avLst/>
                    </a:prstGeom>
                  </pic:spPr>
                </pic:pic>
              </a:graphicData>
            </a:graphic>
          </wp:inline>
        </w:drawing>
      </w:r>
    </w:p>
    <w:p w14:paraId="1A5539ED" w14:textId="77777777" w:rsidR="007B4648" w:rsidRDefault="007B4648">
      <w:pPr>
        <w:rPr>
          <w:noProof/>
        </w:rPr>
      </w:pPr>
    </w:p>
    <w:p w14:paraId="45548A31" w14:textId="4ADB8A7C" w:rsidR="006E7D2D" w:rsidRDefault="006E7D2D" w:rsidP="006E7D2D">
      <w:pPr>
        <w:rPr>
          <w:noProof/>
        </w:rPr>
      </w:pPr>
      <w:r>
        <w:rPr>
          <w:noProof/>
        </w:rPr>
        <w:t>Input date, CAN region(s). You can also the check box to filter out Category 2 clients and click report on the lower right of the report page.</w:t>
      </w:r>
    </w:p>
    <w:p w14:paraId="00B659B6" w14:textId="14632403" w:rsidR="002A3D76" w:rsidRDefault="002A3D76" w:rsidP="002A3D76">
      <w:pPr>
        <w:rPr>
          <w:noProof/>
        </w:rPr>
      </w:pPr>
      <w:r>
        <w:rPr>
          <w:noProof/>
        </w:rPr>
        <w:t>Statewide report will appear on screen:</w:t>
      </w:r>
    </w:p>
    <w:p w14:paraId="41E99F6C" w14:textId="77777777" w:rsidR="007B4648" w:rsidRDefault="007B4648">
      <w:pPr>
        <w:rPr>
          <w:noProof/>
        </w:rPr>
      </w:pPr>
    </w:p>
    <w:p w14:paraId="3A95BC0A" w14:textId="474E93BB" w:rsidR="008047EE" w:rsidRDefault="00085739">
      <w:pPr>
        <w:rPr>
          <w:noProof/>
        </w:rPr>
      </w:pPr>
      <w:r>
        <w:rPr>
          <w:noProof/>
        </w:rPr>
        <w:lastRenderedPageBreak/>
        <w:drawing>
          <wp:inline distT="0" distB="0" distL="0" distR="0" wp14:anchorId="2C8650E4" wp14:editId="4AFF5329">
            <wp:extent cx="5943600" cy="3728085"/>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28085"/>
                    </a:xfrm>
                    <a:prstGeom prst="rect">
                      <a:avLst/>
                    </a:prstGeom>
                  </pic:spPr>
                </pic:pic>
              </a:graphicData>
            </a:graphic>
          </wp:inline>
        </w:drawing>
      </w:r>
    </w:p>
    <w:p w14:paraId="0DC25B5C" w14:textId="77777777" w:rsidR="007A7EE5" w:rsidRDefault="007A7EE5" w:rsidP="007A7EE5">
      <w:pPr>
        <w:rPr>
          <w:noProof/>
        </w:rPr>
      </w:pPr>
      <w:r>
        <w:rPr>
          <w:noProof/>
        </w:rPr>
        <w:t>Exporting report:</w:t>
      </w:r>
      <w:r w:rsidRPr="00EC0594">
        <w:rPr>
          <w:noProof/>
        </w:rPr>
        <w:t xml:space="preserve"> </w:t>
      </w:r>
      <w:r>
        <w:rPr>
          <w:noProof/>
        </w:rPr>
        <w:t>click on the floppy disk icon to expand the drop down menu which offers various exporting options.</w:t>
      </w:r>
    </w:p>
    <w:p w14:paraId="4981A814" w14:textId="4D1E10FE" w:rsidR="007A7EE5" w:rsidRDefault="007A7EE5">
      <w:pPr>
        <w:rPr>
          <w:noProof/>
        </w:rPr>
      </w:pPr>
      <w:r>
        <w:rPr>
          <w:noProof/>
        </w:rPr>
        <w:t>Excel option is however recommended for easy data manipulation of back-up data for tables 2 through to 4 .</w:t>
      </w:r>
    </w:p>
    <w:p w14:paraId="61C73FB1" w14:textId="4B191711" w:rsidR="00085739" w:rsidRDefault="009F30E0">
      <w:pPr>
        <w:rPr>
          <w:noProof/>
        </w:rPr>
      </w:pPr>
      <w:r>
        <w:rPr>
          <w:noProof/>
        </w:rPr>
        <w:lastRenderedPageBreak/>
        <mc:AlternateContent>
          <mc:Choice Requires="wps">
            <w:drawing>
              <wp:anchor distT="0" distB="0" distL="114300" distR="114300" simplePos="0" relativeHeight="251669504" behindDoc="0" locked="0" layoutInCell="1" allowOverlap="1" wp14:anchorId="22BAE188" wp14:editId="787C46DD">
                <wp:simplePos x="0" y="0"/>
                <wp:positionH relativeFrom="column">
                  <wp:posOffset>3002280</wp:posOffset>
                </wp:positionH>
                <wp:positionV relativeFrom="paragraph">
                  <wp:posOffset>318135</wp:posOffset>
                </wp:positionV>
                <wp:extent cx="2743200" cy="236220"/>
                <wp:effectExtent l="19050" t="19050" r="19050" b="30480"/>
                <wp:wrapNone/>
                <wp:docPr id="30" name="Left Arrow 30"/>
                <wp:cNvGraphicFramePr/>
                <a:graphic xmlns:a="http://schemas.openxmlformats.org/drawingml/2006/main">
                  <a:graphicData uri="http://schemas.microsoft.com/office/word/2010/wordprocessingShape">
                    <wps:wsp>
                      <wps:cNvSpPr/>
                      <wps:spPr>
                        <a:xfrm>
                          <a:off x="0" y="0"/>
                          <a:ext cx="2743200" cy="2362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EECE" id="Left Arrow 30" o:spid="_x0000_s1026" type="#_x0000_t66" style="position:absolute;margin-left:236.4pt;margin-top:25.05pt;width:3in;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" adj="930" fillcolor="#5b9bd5 [3204]" strokecolor="#1f4d78 [1604]" strokeweight="1pt"/>
            </w:pict>
          </mc:Fallback>
        </mc:AlternateContent>
      </w:r>
      <w:r w:rsidR="0003002F">
        <w:rPr>
          <w:noProof/>
        </w:rPr>
        <mc:AlternateContent>
          <mc:Choice Requires="wps">
            <w:drawing>
              <wp:anchor distT="0" distB="0" distL="114300" distR="114300" simplePos="0" relativeHeight="251671552" behindDoc="0" locked="0" layoutInCell="1" allowOverlap="1" wp14:anchorId="32C8B4F5" wp14:editId="1C96B747">
                <wp:simplePos x="0" y="0"/>
                <wp:positionH relativeFrom="column">
                  <wp:posOffset>3429000</wp:posOffset>
                </wp:positionH>
                <wp:positionV relativeFrom="paragraph">
                  <wp:posOffset>721995</wp:posOffset>
                </wp:positionV>
                <wp:extent cx="1866900" cy="281940"/>
                <wp:effectExtent l="19050" t="19050" r="19050" b="41910"/>
                <wp:wrapNone/>
                <wp:docPr id="31" name="Left Arrow 31"/>
                <wp:cNvGraphicFramePr/>
                <a:graphic xmlns:a="http://schemas.openxmlformats.org/drawingml/2006/main">
                  <a:graphicData uri="http://schemas.microsoft.com/office/word/2010/wordprocessingShape">
                    <wps:wsp>
                      <wps:cNvSpPr/>
                      <wps:spPr>
                        <a:xfrm>
                          <a:off x="0" y="0"/>
                          <a:ext cx="1866900" cy="2819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209B" id="Left Arrow 31" o:spid="_x0000_s1026" type="#_x0000_t66" style="position:absolute;margin-left:270pt;margin-top:56.85pt;width:147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" adj="1631" fillcolor="#5b9bd5 [3204]" strokecolor="#1f4d78 [1604]" strokeweight="1pt"/>
            </w:pict>
          </mc:Fallback>
        </mc:AlternateContent>
      </w:r>
      <w:r w:rsidR="00085739">
        <w:rPr>
          <w:noProof/>
        </w:rPr>
        <w:drawing>
          <wp:inline distT="0" distB="0" distL="0" distR="0" wp14:anchorId="759CB1CC" wp14:editId="27BD626E">
            <wp:extent cx="5311140" cy="4055986"/>
            <wp:effectExtent l="0" t="0" r="381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3123" cy="4057500"/>
                    </a:xfrm>
                    <a:prstGeom prst="rect">
                      <a:avLst/>
                    </a:prstGeom>
                  </pic:spPr>
                </pic:pic>
              </a:graphicData>
            </a:graphic>
          </wp:inline>
        </w:drawing>
      </w:r>
    </w:p>
    <w:p w14:paraId="5A3FB70A" w14:textId="1B1D02EF" w:rsidR="00085739" w:rsidRDefault="00085739">
      <w:pPr>
        <w:rPr>
          <w:noProof/>
        </w:rPr>
      </w:pPr>
      <w:r>
        <w:rPr>
          <w:noProof/>
        </w:rPr>
        <w:t>A sample of Exported Report:</w:t>
      </w:r>
    </w:p>
    <w:p w14:paraId="595DE960" w14:textId="5B3800AD" w:rsidR="00085739" w:rsidRDefault="00085739">
      <w:pPr>
        <w:rPr>
          <w:noProof/>
        </w:rPr>
      </w:pPr>
      <w:r>
        <w:rPr>
          <w:noProof/>
        </w:rPr>
        <w:drawing>
          <wp:inline distT="0" distB="0" distL="0" distR="0" wp14:anchorId="0E7ED29B" wp14:editId="4BE3CFA5">
            <wp:extent cx="4983270" cy="2707790"/>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3270" cy="2707790"/>
                    </a:xfrm>
                    <a:prstGeom prst="rect">
                      <a:avLst/>
                    </a:prstGeom>
                  </pic:spPr>
                </pic:pic>
              </a:graphicData>
            </a:graphic>
          </wp:inline>
        </w:drawing>
      </w:r>
    </w:p>
    <w:sectPr w:rsidR="00085739" w:rsidSect="00CA6E4D">
      <w:headerReference w:type="default" r:id="rId18"/>
      <w:footerReference w:type="default" r:id="rId19"/>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FDF44" w14:textId="77777777" w:rsidR="00182DA7" w:rsidRDefault="00182DA7" w:rsidP="00607675">
      <w:pPr>
        <w:spacing w:after="0" w:line="240" w:lineRule="auto"/>
      </w:pPr>
      <w:r>
        <w:separator/>
      </w:r>
    </w:p>
  </w:endnote>
  <w:endnote w:type="continuationSeparator" w:id="0">
    <w:p w14:paraId="7809FAA3" w14:textId="77777777" w:rsidR="00182DA7" w:rsidRDefault="00182DA7" w:rsidP="0060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516572"/>
      <w:docPartObj>
        <w:docPartGallery w:val="Page Numbers (Bottom of Page)"/>
        <w:docPartUnique/>
      </w:docPartObj>
    </w:sdtPr>
    <w:sdtEndPr>
      <w:rPr>
        <w:noProof/>
      </w:rPr>
    </w:sdtEndPr>
    <w:sdtContent>
      <w:p w14:paraId="4A6FFDD8" w14:textId="77777777" w:rsidR="00E13208" w:rsidRDefault="00E13208">
        <w:pPr>
          <w:pStyle w:val="Footer"/>
          <w:jc w:val="right"/>
        </w:pPr>
        <w:r>
          <w:fldChar w:fldCharType="begin"/>
        </w:r>
        <w:r>
          <w:instrText xml:space="preserve"> PAGE   \* MERGEFORMAT </w:instrText>
        </w:r>
        <w:r>
          <w:fldChar w:fldCharType="separate"/>
        </w:r>
        <w:r w:rsidR="00103A0C">
          <w:rPr>
            <w:noProof/>
          </w:rPr>
          <w:t>2</w:t>
        </w:r>
        <w:r>
          <w:rPr>
            <w:noProof/>
          </w:rPr>
          <w:fldChar w:fldCharType="end"/>
        </w:r>
      </w:p>
    </w:sdtContent>
  </w:sdt>
  <w:p w14:paraId="456A3371" w14:textId="77777777" w:rsidR="00E13208" w:rsidRDefault="00E1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6F9A5" w14:textId="77777777" w:rsidR="00182DA7" w:rsidRDefault="00182DA7" w:rsidP="00607675">
      <w:pPr>
        <w:spacing w:after="0" w:line="240" w:lineRule="auto"/>
      </w:pPr>
      <w:r>
        <w:separator/>
      </w:r>
    </w:p>
  </w:footnote>
  <w:footnote w:type="continuationSeparator" w:id="0">
    <w:p w14:paraId="39991F05" w14:textId="77777777" w:rsidR="00182DA7" w:rsidRDefault="00182DA7" w:rsidP="00607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D81D" w14:textId="099D0DF9" w:rsidR="00E13208" w:rsidRPr="009F61B0" w:rsidRDefault="00CA6E4D" w:rsidP="009F61B0">
    <w:pPr>
      <w:ind w:left="7200"/>
      <w:rPr>
        <w:rFonts w:ascii="Times New Roman" w:eastAsia="Times New Roman" w:hAnsi="Times New Roman" w:cs="Times New Roman"/>
        <w:sz w:val="20"/>
        <w:szCs w:val="20"/>
      </w:rPr>
    </w:pPr>
    <w:r>
      <w:rPr>
        <w:noProof/>
      </w:rPr>
      <w:drawing>
        <wp:inline distT="0" distB="0" distL="0" distR="0" wp14:anchorId="692DBF07" wp14:editId="1B066AE1">
          <wp:extent cx="1628775" cy="1362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h_logo-square.jpg"/>
                  <pic:cNvPicPr/>
                </pic:nvPicPr>
                <pic:blipFill>
                  <a:blip r:embed="rId1">
                    <a:extLst>
                      <a:ext uri="{28A0092B-C50C-407E-A947-70E740481C1C}">
                        <a14:useLocalDpi xmlns:a14="http://schemas.microsoft.com/office/drawing/2010/main" val="0"/>
                      </a:ext>
                    </a:extLst>
                  </a:blip>
                  <a:stretch>
                    <a:fillRect/>
                  </a:stretch>
                </pic:blipFill>
                <pic:spPr>
                  <a:xfrm>
                    <a:off x="0" y="0"/>
                    <a:ext cx="1629049" cy="1362304"/>
                  </a:xfrm>
                  <a:prstGeom prst="rect">
                    <a:avLst/>
                  </a:prstGeom>
                </pic:spPr>
              </pic:pic>
            </a:graphicData>
          </a:graphic>
        </wp:inline>
      </w:drawing>
    </w:r>
    <w:r w:rsidR="00E13208" w:rsidRPr="003F0B21">
      <w:rPr>
        <w:noProof/>
      </w:rPr>
      <w:drawing>
        <wp:anchor distT="0" distB="0" distL="114300" distR="114300" simplePos="0" relativeHeight="251659264" behindDoc="0" locked="0" layoutInCell="1" allowOverlap="1" wp14:anchorId="34700E80" wp14:editId="5D2FF6A5">
          <wp:simplePos x="0" y="0"/>
          <wp:positionH relativeFrom="page">
            <wp:posOffset>228600</wp:posOffset>
          </wp:positionH>
          <wp:positionV relativeFrom="paragraph">
            <wp:posOffset>114300</wp:posOffset>
          </wp:positionV>
          <wp:extent cx="1416050" cy="648970"/>
          <wp:effectExtent l="0" t="0" r="6350" b="11430"/>
          <wp:wrapSquare wrapText="bothSides"/>
          <wp:docPr id="1" name="Picture 1" descr="S:\Communications\Logo CCEH\CCEH logo printable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 CCEH\CCEH logo printable 300dp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605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63DF4"/>
    <w:multiLevelType w:val="hybridMultilevel"/>
    <w:tmpl w:val="F0AA63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CA328CF"/>
    <w:multiLevelType w:val="hybridMultilevel"/>
    <w:tmpl w:val="A02E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5061C5"/>
    <w:multiLevelType w:val="hybridMultilevel"/>
    <w:tmpl w:val="F64C8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EB"/>
    <w:rsid w:val="00013409"/>
    <w:rsid w:val="000268D5"/>
    <w:rsid w:val="0003002F"/>
    <w:rsid w:val="00061C0B"/>
    <w:rsid w:val="00085739"/>
    <w:rsid w:val="00103A0C"/>
    <w:rsid w:val="00127D5D"/>
    <w:rsid w:val="00182DA7"/>
    <w:rsid w:val="001909E8"/>
    <w:rsid w:val="00196E55"/>
    <w:rsid w:val="001C11EB"/>
    <w:rsid w:val="001D7BDB"/>
    <w:rsid w:val="00231864"/>
    <w:rsid w:val="002510D3"/>
    <w:rsid w:val="002A053D"/>
    <w:rsid w:val="002A36E8"/>
    <w:rsid w:val="002A3D76"/>
    <w:rsid w:val="002D3329"/>
    <w:rsid w:val="00383B59"/>
    <w:rsid w:val="003843D9"/>
    <w:rsid w:val="00393A72"/>
    <w:rsid w:val="003D328C"/>
    <w:rsid w:val="003F0B21"/>
    <w:rsid w:val="004015D7"/>
    <w:rsid w:val="0055015A"/>
    <w:rsid w:val="0055409E"/>
    <w:rsid w:val="005B1F27"/>
    <w:rsid w:val="005C3E2A"/>
    <w:rsid w:val="005D170A"/>
    <w:rsid w:val="005E6B9B"/>
    <w:rsid w:val="005F46CF"/>
    <w:rsid w:val="00607675"/>
    <w:rsid w:val="006840E6"/>
    <w:rsid w:val="00684AD4"/>
    <w:rsid w:val="00694B64"/>
    <w:rsid w:val="006973F6"/>
    <w:rsid w:val="006E7D2D"/>
    <w:rsid w:val="006F341F"/>
    <w:rsid w:val="007250B0"/>
    <w:rsid w:val="00745B46"/>
    <w:rsid w:val="007904B1"/>
    <w:rsid w:val="00796C14"/>
    <w:rsid w:val="007A7EE5"/>
    <w:rsid w:val="007B4648"/>
    <w:rsid w:val="008047EE"/>
    <w:rsid w:val="008253FF"/>
    <w:rsid w:val="0085501D"/>
    <w:rsid w:val="008A194B"/>
    <w:rsid w:val="008A6BB9"/>
    <w:rsid w:val="008B7324"/>
    <w:rsid w:val="009330EA"/>
    <w:rsid w:val="00936F99"/>
    <w:rsid w:val="00940172"/>
    <w:rsid w:val="009B01FA"/>
    <w:rsid w:val="009F30E0"/>
    <w:rsid w:val="009F384A"/>
    <w:rsid w:val="009F61B0"/>
    <w:rsid w:val="00A0472F"/>
    <w:rsid w:val="00A12C3A"/>
    <w:rsid w:val="00A4017B"/>
    <w:rsid w:val="00A97561"/>
    <w:rsid w:val="00AA09F9"/>
    <w:rsid w:val="00AA0BAD"/>
    <w:rsid w:val="00AC1C6D"/>
    <w:rsid w:val="00AC27BE"/>
    <w:rsid w:val="00B00333"/>
    <w:rsid w:val="00B94673"/>
    <w:rsid w:val="00C12273"/>
    <w:rsid w:val="00C1502A"/>
    <w:rsid w:val="00C34C0A"/>
    <w:rsid w:val="00C364FB"/>
    <w:rsid w:val="00CA6E4D"/>
    <w:rsid w:val="00CF3754"/>
    <w:rsid w:val="00D017C9"/>
    <w:rsid w:val="00D01DE7"/>
    <w:rsid w:val="00D062CB"/>
    <w:rsid w:val="00D16A84"/>
    <w:rsid w:val="00D25FBB"/>
    <w:rsid w:val="00D44329"/>
    <w:rsid w:val="00D45534"/>
    <w:rsid w:val="00D45993"/>
    <w:rsid w:val="00D87FB0"/>
    <w:rsid w:val="00DB46D0"/>
    <w:rsid w:val="00E13208"/>
    <w:rsid w:val="00E276FA"/>
    <w:rsid w:val="00E4104D"/>
    <w:rsid w:val="00E83230"/>
    <w:rsid w:val="00E90D32"/>
    <w:rsid w:val="00EA0D26"/>
    <w:rsid w:val="00EC0594"/>
    <w:rsid w:val="00EC3B6C"/>
    <w:rsid w:val="00EE3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F9234"/>
  <w15:docId w15:val="{39213B7F-F0A7-43E2-9558-AC2D5FCE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6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675"/>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076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67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0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675"/>
  </w:style>
  <w:style w:type="paragraph" w:styleId="Footer">
    <w:name w:val="footer"/>
    <w:basedOn w:val="Normal"/>
    <w:link w:val="FooterChar"/>
    <w:uiPriority w:val="99"/>
    <w:unhideWhenUsed/>
    <w:rsid w:val="0060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675"/>
  </w:style>
  <w:style w:type="table" w:styleId="TableGrid">
    <w:name w:val="Table Grid"/>
    <w:basedOn w:val="TableNormal"/>
    <w:uiPriority w:val="39"/>
    <w:rsid w:val="00607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675"/>
    <w:pPr>
      <w:ind w:left="720"/>
      <w:contextualSpacing/>
    </w:pPr>
  </w:style>
  <w:style w:type="paragraph" w:styleId="NoSpacing">
    <w:name w:val="No Spacing"/>
    <w:uiPriority w:val="1"/>
    <w:qFormat/>
    <w:rsid w:val="00EA0D26"/>
    <w:pPr>
      <w:spacing w:after="0" w:line="240" w:lineRule="auto"/>
    </w:pPr>
  </w:style>
  <w:style w:type="character" w:styleId="CommentReference">
    <w:name w:val="annotation reference"/>
    <w:basedOn w:val="DefaultParagraphFont"/>
    <w:uiPriority w:val="99"/>
    <w:semiHidden/>
    <w:unhideWhenUsed/>
    <w:rsid w:val="00EA0D26"/>
    <w:rPr>
      <w:sz w:val="18"/>
      <w:szCs w:val="18"/>
    </w:rPr>
  </w:style>
  <w:style w:type="paragraph" w:styleId="CommentText">
    <w:name w:val="annotation text"/>
    <w:basedOn w:val="Normal"/>
    <w:link w:val="CommentTextChar"/>
    <w:uiPriority w:val="99"/>
    <w:semiHidden/>
    <w:unhideWhenUsed/>
    <w:rsid w:val="00EA0D26"/>
    <w:pPr>
      <w:spacing w:line="240" w:lineRule="auto"/>
    </w:pPr>
    <w:rPr>
      <w:sz w:val="24"/>
      <w:szCs w:val="24"/>
    </w:rPr>
  </w:style>
  <w:style w:type="character" w:customStyle="1" w:styleId="CommentTextChar">
    <w:name w:val="Comment Text Char"/>
    <w:basedOn w:val="DefaultParagraphFont"/>
    <w:link w:val="CommentText"/>
    <w:uiPriority w:val="99"/>
    <w:semiHidden/>
    <w:rsid w:val="00EA0D26"/>
    <w:rPr>
      <w:sz w:val="24"/>
      <w:szCs w:val="24"/>
    </w:rPr>
  </w:style>
  <w:style w:type="paragraph" w:styleId="BalloonText">
    <w:name w:val="Balloon Text"/>
    <w:basedOn w:val="Normal"/>
    <w:link w:val="BalloonTextChar"/>
    <w:uiPriority w:val="99"/>
    <w:semiHidden/>
    <w:unhideWhenUsed/>
    <w:rsid w:val="00EA0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D2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3208"/>
    <w:rPr>
      <w:b/>
      <w:bCs/>
      <w:sz w:val="20"/>
      <w:szCs w:val="20"/>
    </w:rPr>
  </w:style>
  <w:style w:type="character" w:customStyle="1" w:styleId="CommentSubjectChar">
    <w:name w:val="Comment Subject Char"/>
    <w:basedOn w:val="CommentTextChar"/>
    <w:link w:val="CommentSubject"/>
    <w:uiPriority w:val="99"/>
    <w:semiHidden/>
    <w:rsid w:val="00E132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57791">
      <w:bodyDiv w:val="1"/>
      <w:marLeft w:val="0"/>
      <w:marRight w:val="0"/>
      <w:marTop w:val="0"/>
      <w:marBottom w:val="0"/>
      <w:divBdr>
        <w:top w:val="none" w:sz="0" w:space="0" w:color="auto"/>
        <w:left w:val="none" w:sz="0" w:space="0" w:color="auto"/>
        <w:bottom w:val="none" w:sz="0" w:space="0" w:color="auto"/>
        <w:right w:val="none" w:sz="0" w:space="0" w:color="auto"/>
      </w:divBdr>
    </w:div>
    <w:div w:id="1347445418">
      <w:bodyDiv w:val="1"/>
      <w:marLeft w:val="0"/>
      <w:marRight w:val="0"/>
      <w:marTop w:val="0"/>
      <w:marBottom w:val="0"/>
      <w:divBdr>
        <w:top w:val="none" w:sz="0" w:space="0" w:color="auto"/>
        <w:left w:val="none" w:sz="0" w:space="0" w:color="auto"/>
        <w:bottom w:val="none" w:sz="0" w:space="0" w:color="auto"/>
        <w:right w:val="none" w:sz="0" w:space="0" w:color="auto"/>
      </w:divBdr>
    </w:div>
    <w:div w:id="1831094315">
      <w:bodyDiv w:val="1"/>
      <w:marLeft w:val="0"/>
      <w:marRight w:val="0"/>
      <w:marTop w:val="0"/>
      <w:marBottom w:val="0"/>
      <w:divBdr>
        <w:top w:val="none" w:sz="0" w:space="0" w:color="auto"/>
        <w:left w:val="none" w:sz="0" w:space="0" w:color="auto"/>
        <w:bottom w:val="none" w:sz="0" w:space="0" w:color="auto"/>
        <w:right w:val="none" w:sz="0" w:space="0" w:color="auto"/>
      </w:divBdr>
    </w:div>
    <w:div w:id="211258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C3F41-D675-440C-82D1-74B8108A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Casey</dc:creator>
  <cp:keywords/>
  <dc:description/>
  <cp:lastModifiedBy>James Buckley</cp:lastModifiedBy>
  <cp:revision>2</cp:revision>
  <dcterms:created xsi:type="dcterms:W3CDTF">2020-02-14T03:04:00Z</dcterms:created>
  <dcterms:modified xsi:type="dcterms:W3CDTF">2020-02-14T03:04:00Z</dcterms:modified>
</cp:coreProperties>
</file>