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35567" w14:textId="77777777" w:rsidR="00A53F0B" w:rsidRDefault="00A53F0B" w:rsidP="00CA57CA"/>
    <w:p w14:paraId="5C8BC1F1" w14:textId="02AE0786" w:rsidR="006D6851" w:rsidRPr="00A53F0B" w:rsidRDefault="006D6851" w:rsidP="00CA57CA">
      <w:pPr>
        <w:rPr>
          <w:b/>
          <w:bCs/>
        </w:rPr>
      </w:pPr>
      <w:r>
        <w:t>All Non-HMIS PH/</w:t>
      </w:r>
      <w:r w:rsidR="00A849BE">
        <w:t>PSH programs will only need to provide a Total Household count and Total Person count.</w:t>
      </w:r>
      <w:r>
        <w:t xml:space="preserve">  </w:t>
      </w:r>
      <w:r w:rsidRPr="00A53F0B">
        <w:rPr>
          <w:b/>
          <w:bCs/>
        </w:rPr>
        <w:t>This includes any VASH, EHV or any other programs that are program type PSH, PH, PIH or OH with the ‘(PIT Only)’ label.</w:t>
      </w:r>
    </w:p>
    <w:p w14:paraId="74A80549" w14:textId="63AD42A1" w:rsidR="00A849BE" w:rsidRDefault="00CA57CA" w:rsidP="00CA57CA">
      <w:r>
        <w:t>For each table provide those counts.  If you don’t have numbers for households and/or persons on any of the tables the just enter a ‘0’ in the household field and total person field.  All other fields can be left blank.</w:t>
      </w:r>
    </w:p>
    <w:p w14:paraId="1D617F0C" w14:textId="712751F9" w:rsidR="00CA57CA" w:rsidRDefault="00CA57CA" w:rsidP="00CA57CA">
      <w:r>
        <w:t xml:space="preserve">Example table with counts: </w:t>
      </w:r>
    </w:p>
    <w:p w14:paraId="0C80B5F2" w14:textId="2958BF14" w:rsidR="00614CA0" w:rsidRDefault="00614CA0" w:rsidP="00CA57CA">
      <w:r>
        <w:t xml:space="preserve">If you have counts on this table then you also have to provide counts in the Veteran Households with Adults and Children table as well.  </w:t>
      </w:r>
    </w:p>
    <w:p w14:paraId="7BE904C4" w14:textId="292295D4" w:rsidR="00A849BE" w:rsidRDefault="00CA57CA" w:rsidP="002B2950">
      <w:r>
        <w:rPr>
          <w:noProof/>
        </w:rPr>
        <w:drawing>
          <wp:inline distT="0" distB="0" distL="0" distR="0" wp14:anchorId="1FCE2120" wp14:editId="4B2C8E88">
            <wp:extent cx="3372820" cy="2419350"/>
            <wp:effectExtent l="0" t="0" r="0" b="0"/>
            <wp:docPr id="6" name="Picture 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75003" cy="2420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AA136" w14:textId="24A63D84" w:rsidR="00CA57CA" w:rsidRDefault="00CA57CA" w:rsidP="00CA57CA">
      <w:r>
        <w:t xml:space="preserve">Example table without counts: </w:t>
      </w:r>
    </w:p>
    <w:p w14:paraId="1892A93A" w14:textId="03C9D61A" w:rsidR="00614CA0" w:rsidRDefault="00614CA0" w:rsidP="00CA57CA">
      <w:r>
        <w:t xml:space="preserve">If you did have counts on this table you would also need to provide the counts in the Veteran Household with Adults only below. </w:t>
      </w:r>
    </w:p>
    <w:p w14:paraId="7F5C1329" w14:textId="7DC2F1EF" w:rsidR="006D6851" w:rsidRDefault="00CA57CA">
      <w:r>
        <w:rPr>
          <w:noProof/>
        </w:rPr>
        <w:drawing>
          <wp:inline distT="0" distB="0" distL="0" distR="0" wp14:anchorId="21483F64" wp14:editId="67578FA9">
            <wp:extent cx="3232150" cy="2316719"/>
            <wp:effectExtent l="0" t="0" r="6350" b="7620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43637" cy="2324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57D94" w14:textId="5127CFCF" w:rsidR="00614CA0" w:rsidRDefault="00CA57CA">
      <w:r>
        <w:lastRenderedPageBreak/>
        <w:t>Example veteran specific table with data that relates to the primary table Households with Adults and Children above</w:t>
      </w:r>
      <w:r w:rsidR="00614CA0">
        <w:t xml:space="preserve">.  If you didn’t any counts in the Households with Adults and Children table, then this table would have ‘0’ entered for households, total person and total veterans.  </w:t>
      </w:r>
    </w:p>
    <w:p w14:paraId="10C185FE" w14:textId="1703D743" w:rsidR="00CA57CA" w:rsidRDefault="00CA57CA">
      <w:r>
        <w:rPr>
          <w:noProof/>
        </w:rPr>
        <w:drawing>
          <wp:inline distT="0" distB="0" distL="0" distR="0" wp14:anchorId="0965D945" wp14:editId="20F8A447">
            <wp:extent cx="3705367" cy="2964294"/>
            <wp:effectExtent l="0" t="0" r="9525" b="7620"/>
            <wp:docPr id="7" name="Picture 7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16884" cy="2973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A55F8" w14:textId="77777777" w:rsidR="006D6851" w:rsidRDefault="006D6851" w:rsidP="00CA57CA"/>
    <w:p w14:paraId="2254453C" w14:textId="280EDE13" w:rsidR="00A849BE" w:rsidRDefault="00CA57CA" w:rsidP="00CA57CA">
      <w:r>
        <w:t xml:space="preserve">Example of veteran specific table with data that relates to the Households with only Adults table above: </w:t>
      </w:r>
    </w:p>
    <w:p w14:paraId="2552F0AD" w14:textId="373A891A" w:rsidR="00614CA0" w:rsidRDefault="00614CA0" w:rsidP="00CA57CA">
      <w:r>
        <w:t>If you had counts in the Households with Adults only table then you would need to also provide them here and identify the veteran count</w:t>
      </w:r>
    </w:p>
    <w:p w14:paraId="35D04EB7" w14:textId="78F1CE6C" w:rsidR="00A849BE" w:rsidRDefault="00CA57CA">
      <w:r>
        <w:rPr>
          <w:noProof/>
        </w:rPr>
        <w:drawing>
          <wp:inline distT="0" distB="0" distL="0" distR="0" wp14:anchorId="6F88FCAB" wp14:editId="14AFACC3">
            <wp:extent cx="3759958" cy="2850899"/>
            <wp:effectExtent l="0" t="0" r="0" b="6985"/>
            <wp:docPr id="8" name="Picture 8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applicati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74705" cy="2862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304E8" w14:textId="77777777" w:rsidR="006D6851" w:rsidRDefault="006D6851"/>
    <w:p w14:paraId="33870765" w14:textId="77777777" w:rsidR="002B2950" w:rsidRDefault="002B2950"/>
    <w:p w14:paraId="3E712B99" w14:textId="70EE3C0F" w:rsidR="00CA57CA" w:rsidRDefault="00614CA0">
      <w:r>
        <w:lastRenderedPageBreak/>
        <w:t xml:space="preserve">Example of the summary table: </w:t>
      </w:r>
    </w:p>
    <w:p w14:paraId="43EB09D0" w14:textId="3958FDC7" w:rsidR="00614CA0" w:rsidRDefault="00614CA0">
      <w:r>
        <w:t xml:space="preserve">Check your summary data.  If you are over or </w:t>
      </w:r>
      <w:r w:rsidR="002B2950">
        <w:t>underutilized</w:t>
      </w:r>
      <w:r>
        <w:t xml:space="preserve"> then provide the necessary information and click confirm and save </w:t>
      </w:r>
    </w:p>
    <w:p w14:paraId="48416E7B" w14:textId="2EF58206" w:rsidR="002B2950" w:rsidRDefault="002B2950">
      <w:r>
        <w:t xml:space="preserve">For PSH programs that are underutilized, please provide the count of any reserved beds.  If there are no reserved beds then simply enter ‘0’ in the spaces provided.  </w:t>
      </w:r>
    </w:p>
    <w:p w14:paraId="62446559" w14:textId="5B055C16" w:rsidR="00A849BE" w:rsidRDefault="002B2950" w:rsidP="002B2950">
      <w:r>
        <w:rPr>
          <w:noProof/>
        </w:rPr>
        <w:drawing>
          <wp:inline distT="0" distB="0" distL="0" distR="0" wp14:anchorId="77AA962D" wp14:editId="1992EAAA">
            <wp:extent cx="3476588" cy="5029200"/>
            <wp:effectExtent l="0" t="0" r="0" b="0"/>
            <wp:docPr id="11664089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40891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84277" cy="504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4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9BE"/>
    <w:rsid w:val="0029630D"/>
    <w:rsid w:val="002B2950"/>
    <w:rsid w:val="00503A45"/>
    <w:rsid w:val="00614CA0"/>
    <w:rsid w:val="006721B7"/>
    <w:rsid w:val="006D6851"/>
    <w:rsid w:val="0079758A"/>
    <w:rsid w:val="007F6E0B"/>
    <w:rsid w:val="00A53F0B"/>
    <w:rsid w:val="00A849BE"/>
    <w:rsid w:val="00B41674"/>
    <w:rsid w:val="00BA74EE"/>
    <w:rsid w:val="00CA57CA"/>
    <w:rsid w:val="00F9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4C900"/>
  <w15:chartTrackingRefBased/>
  <w15:docId w15:val="{A3E8A8CA-C895-4678-8905-D17D97D7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Bombaci</dc:creator>
  <cp:keywords/>
  <dc:description/>
  <cp:lastModifiedBy>Jim Bombaci</cp:lastModifiedBy>
  <cp:revision>3</cp:revision>
  <dcterms:created xsi:type="dcterms:W3CDTF">2024-09-23T17:06:00Z</dcterms:created>
  <dcterms:modified xsi:type="dcterms:W3CDTF">2024-10-23T16:10:00Z</dcterms:modified>
</cp:coreProperties>
</file>